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0B21C7" w:rsidRDefault="00892DBF" w14:paraId="5FBE9728" w14:textId="77777777">
      <w:pPr>
        <w:tabs>
          <w:tab w:val="center" w:pos="6980"/>
          <w:tab w:val="right" w:pos="14563"/>
        </w:tabs>
        <w:jc w:val="left"/>
      </w:pPr>
      <w:r w:rsidRPr="00892DBF">
        <w:rPr>
          <w:noProof/>
          <w:u w:val="none"/>
        </w:rPr>
        <w:drawing>
          <wp:inline distT="0" distB="0" distL="0" distR="0" wp14:anchorId="58EFEEBA" wp14:editId="07A6437F">
            <wp:extent cx="697992" cy="792480"/>
            <wp:effectExtent l="0" t="0" r="0" b="0"/>
            <wp:docPr id="433" name="Picture 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7992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8DF">
        <w:rPr>
          <w:u w:val="none"/>
        </w:rPr>
        <w:tab/>
      </w:r>
      <w:r w:rsidR="00762E06">
        <w:rPr>
          <w:u w:val="none"/>
        </w:rPr>
        <w:t>History</w:t>
      </w:r>
      <w:r w:rsidRPr="00892DBF">
        <w:rPr>
          <w:u w:val="none"/>
        </w:rPr>
        <w:t xml:space="preserve"> Map</w:t>
      </w:r>
      <w:r>
        <w:rPr>
          <w:u w:val="none"/>
        </w:rPr>
        <w:t xml:space="preserve"> </w:t>
      </w:r>
      <w:r>
        <w:rPr>
          <w:u w:val="none"/>
        </w:rPr>
        <w:tab/>
      </w:r>
      <w:r>
        <w:rPr>
          <w:noProof/>
        </w:rPr>
        <w:drawing>
          <wp:inline distT="0" distB="0" distL="0" distR="0" wp14:anchorId="107809A0" wp14:editId="6815F239">
            <wp:extent cx="694944" cy="792480"/>
            <wp:effectExtent l="0" t="0" r="0" b="0"/>
            <wp:docPr id="431" name="Picture 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Picture 4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585" w:type="dxa"/>
        <w:tblInd w:w="-816" w:type="dxa"/>
        <w:tblCellMar>
          <w:top w:w="3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1622"/>
        <w:gridCol w:w="2328"/>
        <w:gridCol w:w="2329"/>
        <w:gridCol w:w="2324"/>
        <w:gridCol w:w="2329"/>
        <w:gridCol w:w="2324"/>
        <w:gridCol w:w="2329"/>
      </w:tblGrid>
      <w:tr w:rsidR="000B21C7" w:rsidTr="2B0B1C3C" w14:paraId="1F6F6F0F" w14:textId="77777777">
        <w:trPr>
          <w:trHeight w:val="509"/>
        </w:trPr>
        <w:tc>
          <w:tcPr>
            <w:tcW w:w="1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1C7" w:rsidRDefault="00892DBF" w14:paraId="2DB9CECC" w14:textId="77777777">
            <w:pPr>
              <w:ind w:left="5" w:right="0"/>
              <w:jc w:val="left"/>
            </w:pPr>
            <w:r>
              <w:rPr>
                <w:rFonts w:ascii="Arial" w:hAnsi="Arial" w:eastAsia="Arial" w:cs="Arial"/>
                <w:b w:val="0"/>
                <w:sz w:val="18"/>
                <w:u w:val="none"/>
              </w:rPr>
              <w:t xml:space="preserve"> </w:t>
            </w:r>
          </w:p>
        </w:tc>
        <w:tc>
          <w:tcPr>
            <w:tcW w:w="23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1C7" w:rsidRDefault="00892DBF" w14:paraId="4C3F25DA" w14:textId="77777777">
            <w:pPr>
              <w:ind w:left="5" w:right="0"/>
              <w:jc w:val="left"/>
            </w:pPr>
            <w:r>
              <w:rPr>
                <w:rFonts w:ascii="Arial" w:hAnsi="Arial" w:eastAsia="Arial" w:cs="Arial"/>
                <w:sz w:val="16"/>
                <w:u w:val="none"/>
              </w:rPr>
              <w:t xml:space="preserve">Term 1 </w:t>
            </w:r>
          </w:p>
        </w:tc>
        <w:tc>
          <w:tcPr>
            <w:tcW w:w="23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1C7" w:rsidRDefault="00892DBF" w14:paraId="2D9BE973" w14:textId="77777777">
            <w:pPr>
              <w:ind w:left="0" w:right="0"/>
              <w:jc w:val="left"/>
            </w:pPr>
            <w:r>
              <w:rPr>
                <w:rFonts w:ascii="Arial" w:hAnsi="Arial" w:eastAsia="Arial" w:cs="Arial"/>
                <w:sz w:val="16"/>
                <w:u w:val="none"/>
              </w:rPr>
              <w:t xml:space="preserve">Term 2 </w:t>
            </w:r>
          </w:p>
        </w:tc>
        <w:tc>
          <w:tcPr>
            <w:tcW w:w="23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1C7" w:rsidRDefault="00892DBF" w14:paraId="51579EAB" w14:textId="77777777">
            <w:pPr>
              <w:ind w:left="0" w:right="0"/>
              <w:jc w:val="left"/>
            </w:pPr>
            <w:r>
              <w:rPr>
                <w:rFonts w:ascii="Arial" w:hAnsi="Arial" w:eastAsia="Arial" w:cs="Arial"/>
                <w:sz w:val="16"/>
                <w:u w:val="none"/>
              </w:rPr>
              <w:t xml:space="preserve">Term 3 </w:t>
            </w:r>
          </w:p>
        </w:tc>
        <w:tc>
          <w:tcPr>
            <w:tcW w:w="23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1C7" w:rsidRDefault="00892DBF" w14:paraId="296EE14F" w14:textId="77777777">
            <w:pPr>
              <w:ind w:left="5" w:right="0"/>
              <w:jc w:val="left"/>
            </w:pPr>
            <w:r>
              <w:rPr>
                <w:rFonts w:ascii="Arial" w:hAnsi="Arial" w:eastAsia="Arial" w:cs="Arial"/>
                <w:sz w:val="16"/>
                <w:u w:val="none"/>
              </w:rPr>
              <w:t xml:space="preserve">Term 4 </w:t>
            </w:r>
          </w:p>
        </w:tc>
        <w:tc>
          <w:tcPr>
            <w:tcW w:w="23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1C7" w:rsidRDefault="00892DBF" w14:paraId="1DC66FB7" w14:textId="77777777">
            <w:pPr>
              <w:ind w:left="0" w:right="0"/>
              <w:jc w:val="left"/>
            </w:pPr>
            <w:r>
              <w:rPr>
                <w:rFonts w:ascii="Arial" w:hAnsi="Arial" w:eastAsia="Arial" w:cs="Arial"/>
                <w:sz w:val="16"/>
                <w:u w:val="none"/>
              </w:rPr>
              <w:t xml:space="preserve">Term 5 </w:t>
            </w:r>
          </w:p>
        </w:tc>
        <w:tc>
          <w:tcPr>
            <w:tcW w:w="23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1C7" w:rsidRDefault="00892DBF" w14:paraId="60B8750D" w14:textId="77777777">
            <w:pPr>
              <w:ind w:left="5" w:right="0"/>
              <w:jc w:val="left"/>
            </w:pPr>
            <w:r>
              <w:rPr>
                <w:rFonts w:ascii="Arial" w:hAnsi="Arial" w:eastAsia="Arial" w:cs="Arial"/>
                <w:sz w:val="16"/>
                <w:u w:val="none"/>
              </w:rPr>
              <w:t xml:space="preserve">Term 6 </w:t>
            </w:r>
          </w:p>
        </w:tc>
      </w:tr>
      <w:tr w:rsidR="00447890" w:rsidTr="2B0B1C3C" w14:paraId="13E4FF68" w14:textId="77777777">
        <w:trPr>
          <w:trHeight w:val="509"/>
        </w:trPr>
        <w:tc>
          <w:tcPr>
            <w:tcW w:w="1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018DF" w:rsidR="00447890" w:rsidP="00447890" w:rsidRDefault="00447890" w14:paraId="1104452E" w14:textId="77777777">
            <w:pPr>
              <w:ind w:left="5" w:right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Nursery </w:t>
            </w:r>
          </w:p>
        </w:tc>
        <w:tc>
          <w:tcPr>
            <w:tcW w:w="23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D7F00" w:rsidR="00447890" w:rsidP="00447890" w:rsidRDefault="00447890" w14:paraId="6BDEA80F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sz w:val="16"/>
                <w:szCs w:val="16"/>
                <w:u w:val="none"/>
              </w:rPr>
            </w:pPr>
            <w:r w:rsidRPr="00677005">
              <w:rPr>
                <w:rStyle w:val="normaltextrun"/>
                <w:rFonts w:ascii="Arial" w:hAnsi="Arial" w:cs="Arial"/>
                <w:b w:val="0"/>
                <w:color w:val="FF0000"/>
                <w:sz w:val="16"/>
                <w:szCs w:val="18"/>
                <w:u w:val="none"/>
                <w:shd w:val="clear" w:color="auto" w:fill="FFFFFF"/>
              </w:rPr>
              <w:t>Begin to make sense of their own life-story and family’s history - naming family members </w:t>
            </w:r>
            <w:r w:rsidRPr="00677005">
              <w:rPr>
                <w:rStyle w:val="eop"/>
                <w:rFonts w:ascii="Arial" w:hAnsi="Arial" w:cs="Arial"/>
                <w:b w:val="0"/>
                <w:color w:val="FF0000"/>
                <w:sz w:val="16"/>
                <w:szCs w:val="18"/>
                <w:u w:val="none"/>
                <w:shd w:val="clear" w:color="auto" w:fill="FFFFFF"/>
              </w:rPr>
              <w:t> </w:t>
            </w:r>
          </w:p>
        </w:tc>
        <w:tc>
          <w:tcPr>
            <w:tcW w:w="23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C4E90" w:rsidR="00447890" w:rsidP="00447890" w:rsidRDefault="00447890" w14:paraId="57E24A0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C4E90">
              <w:rPr>
                <w:rStyle w:val="normaltextrun"/>
                <w:rFonts w:ascii="Arial" w:hAnsi="Arial" w:eastAsia="Calibri" w:cs="Arial"/>
                <w:color w:val="0070C0"/>
                <w:sz w:val="16"/>
                <w:szCs w:val="16"/>
              </w:rPr>
              <w:t>Learn about c</w:t>
            </w:r>
            <w:r w:rsidRPr="00EC4E90">
              <w:rPr>
                <w:rFonts w:ascii="Arial" w:hAnsi="Arial" w:cs="Arial"/>
                <w:color w:val="0070C0"/>
                <w:sz w:val="16"/>
                <w:szCs w:val="16"/>
              </w:rPr>
              <w:t xml:space="preserve">elebrations – birthdays, Christmas, Diwali and relate to own experiences </w:t>
            </w:r>
          </w:p>
          <w:p w:rsidRPr="00DC23F2" w:rsidR="00447890" w:rsidP="00447890" w:rsidRDefault="00447890" w14:paraId="1F3F9F4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B11AD" w:rsidR="00447890" w:rsidP="00447890" w:rsidRDefault="00447890" w14:paraId="66CE365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Calibri" w:cs="Arial"/>
                <w:color w:val="0070C0"/>
                <w:sz w:val="16"/>
                <w:szCs w:val="16"/>
              </w:rPr>
            </w:pPr>
            <w:r w:rsidRPr="00DB11AD">
              <w:rPr>
                <w:rStyle w:val="normaltextrun"/>
                <w:rFonts w:ascii="Arial" w:hAnsi="Arial" w:eastAsia="Calibri" w:cs="Arial"/>
                <w:color w:val="0070C0"/>
                <w:sz w:val="16"/>
                <w:szCs w:val="16"/>
              </w:rPr>
              <w:t>Learn about Chinese New Year and relate to own experiences.</w:t>
            </w:r>
          </w:p>
        </w:tc>
        <w:tc>
          <w:tcPr>
            <w:tcW w:w="23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4AFA" w:rsidR="00447890" w:rsidP="00447890" w:rsidRDefault="00447890" w14:paraId="10088A3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Calibri" w:cs="Arial"/>
                <w:b/>
                <w:sz w:val="16"/>
                <w:szCs w:val="16"/>
              </w:rPr>
            </w:pPr>
            <w:r w:rsidRPr="0075377A">
              <w:rPr>
                <w:rStyle w:val="normaltextrun"/>
                <w:rFonts w:ascii="Arial" w:hAnsi="Arial" w:eastAsia="Calibri" w:cs="Arial"/>
                <w:color w:val="FFC000"/>
                <w:sz w:val="16"/>
                <w:szCs w:val="16"/>
                <w:shd w:val="clear" w:color="auto" w:fill="FFFFFF"/>
              </w:rPr>
              <w:t>Transport - cars, planes, boats. Look at emergency vehicles and the purpose of the vehicle. </w:t>
            </w:r>
            <w:r w:rsidRPr="0075377A">
              <w:rPr>
                <w:rStyle w:val="normaltextrun"/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>D</w:t>
            </w:r>
            <w:r w:rsidRPr="0075377A">
              <w:rPr>
                <w:rStyle w:val="normaltextrun"/>
                <w:rFonts w:ascii="Arial" w:hAnsi="Arial" w:cs="Arial"/>
                <w:color w:val="FF0000"/>
                <w:sz w:val="16"/>
                <w:szCs w:val="16"/>
              </w:rPr>
              <w:t>iscuss events surrounding these from their own experiences.</w:t>
            </w:r>
          </w:p>
        </w:tc>
        <w:tc>
          <w:tcPr>
            <w:tcW w:w="23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4AFA" w:rsidR="00447890" w:rsidP="00447890" w:rsidRDefault="00447890" w14:paraId="32AC3B0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Calibri" w:cs="Arial"/>
                <w:sz w:val="16"/>
                <w:szCs w:val="16"/>
              </w:rPr>
            </w:pPr>
            <w:r w:rsidRPr="00191DEE">
              <w:rPr>
                <w:rStyle w:val="normaltextrun"/>
                <w:rFonts w:ascii="Arial" w:hAnsi="Arial" w:eastAsia="Calibri" w:cs="Arial"/>
                <w:color w:val="FF0000"/>
                <w:sz w:val="16"/>
                <w:szCs w:val="16"/>
              </w:rPr>
              <w:t xml:space="preserve">Looking at traditional fairy-tales and discussing any changes from today </w:t>
            </w:r>
          </w:p>
        </w:tc>
        <w:tc>
          <w:tcPr>
            <w:tcW w:w="23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A550B" w:rsidR="00447890" w:rsidP="00447890" w:rsidRDefault="00447890" w14:paraId="146222F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Calibri" w:cs="Arial"/>
                <w:sz w:val="16"/>
                <w:szCs w:val="16"/>
              </w:rPr>
            </w:pPr>
            <w:r w:rsidRPr="00191DEE">
              <w:rPr>
                <w:rStyle w:val="normaltextrun"/>
                <w:rFonts w:ascii="Arial" w:hAnsi="Arial" w:eastAsia="Calibri" w:cs="Arial"/>
                <w:color w:val="FF0000"/>
                <w:sz w:val="16"/>
                <w:szCs w:val="16"/>
              </w:rPr>
              <w:t>Farm – talking about own past experiences</w:t>
            </w:r>
          </w:p>
        </w:tc>
      </w:tr>
      <w:tr w:rsidR="00447890" w:rsidTr="2B0B1C3C" w14:paraId="000B11BC" w14:textId="77777777">
        <w:trPr>
          <w:trHeight w:val="509"/>
        </w:trPr>
        <w:tc>
          <w:tcPr>
            <w:tcW w:w="1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018DF" w:rsidR="00447890" w:rsidP="00447890" w:rsidRDefault="00447890" w14:paraId="5326F4CC" w14:textId="77777777">
            <w:pPr>
              <w:ind w:left="5" w:right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Reception</w:t>
            </w:r>
          </w:p>
        </w:tc>
        <w:tc>
          <w:tcPr>
            <w:tcW w:w="23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77005" w:rsidR="00447890" w:rsidP="00447890" w:rsidRDefault="00447890" w14:paraId="188A22E8" w14:textId="77777777">
            <w:pPr>
              <w:ind w:left="0" w:right="0"/>
              <w:jc w:val="left"/>
              <w:textAlignment w:val="baseline"/>
              <w:rPr>
                <w:rFonts w:ascii="Arial" w:hAnsi="Arial" w:eastAsia="Times New Roman" w:cs="Arial"/>
                <w:b w:val="0"/>
                <w:color w:val="FF0000"/>
                <w:sz w:val="16"/>
                <w:szCs w:val="18"/>
                <w:u w:val="none"/>
              </w:rPr>
            </w:pPr>
            <w:r w:rsidRPr="00677005">
              <w:rPr>
                <w:rFonts w:ascii="Arial" w:hAnsi="Arial" w:eastAsia="Times New Roman" w:cs="Arial"/>
                <w:b w:val="0"/>
                <w:color w:val="FF0000"/>
                <w:sz w:val="16"/>
                <w:szCs w:val="18"/>
                <w:u w:val="none"/>
              </w:rPr>
              <w:t>Look at and comment on images of familiar situations in the past.</w:t>
            </w:r>
          </w:p>
          <w:p w:rsidRPr="00677005" w:rsidR="00447890" w:rsidP="00447890" w:rsidRDefault="00447890" w14:paraId="0669EE3C" w14:textId="77777777">
            <w:pPr>
              <w:ind w:left="0" w:right="0"/>
              <w:jc w:val="left"/>
              <w:textAlignment w:val="baseline"/>
              <w:rPr>
                <w:rFonts w:ascii="Arial" w:hAnsi="Arial" w:eastAsia="Times New Roman" w:cs="Arial"/>
                <w:b w:val="0"/>
                <w:color w:val="FF0000"/>
                <w:sz w:val="16"/>
                <w:szCs w:val="18"/>
                <w:u w:val="none"/>
              </w:rPr>
            </w:pPr>
          </w:p>
          <w:p w:rsidRPr="00677005" w:rsidR="00447890" w:rsidP="00447890" w:rsidRDefault="00447890" w14:paraId="28E52002" w14:textId="77777777">
            <w:pPr>
              <w:ind w:left="0" w:right="0"/>
              <w:jc w:val="left"/>
              <w:textAlignment w:val="baseline"/>
              <w:rPr>
                <w:rFonts w:ascii="Arial" w:hAnsi="Arial" w:eastAsia="Times New Roman" w:cs="Arial"/>
                <w:b w:val="0"/>
                <w:color w:val="FF0000"/>
                <w:sz w:val="16"/>
                <w:szCs w:val="18"/>
                <w:u w:val="none"/>
              </w:rPr>
            </w:pPr>
            <w:r w:rsidRPr="00677005">
              <w:rPr>
                <w:rFonts w:ascii="Arial" w:hAnsi="Arial" w:eastAsia="Times New Roman" w:cs="Arial"/>
                <w:b w:val="0"/>
                <w:color w:val="FF0000"/>
                <w:sz w:val="16"/>
                <w:szCs w:val="18"/>
                <w:u w:val="none"/>
              </w:rPr>
              <w:t>Name family members and talking about their own experiences.</w:t>
            </w:r>
          </w:p>
          <w:p w:rsidRPr="00677005" w:rsidR="00447890" w:rsidP="00447890" w:rsidRDefault="00447890" w14:paraId="7909A6A5" w14:textId="77777777">
            <w:pPr>
              <w:ind w:left="0" w:right="0"/>
              <w:jc w:val="left"/>
              <w:textAlignment w:val="baseline"/>
              <w:rPr>
                <w:rFonts w:ascii="Arial" w:hAnsi="Arial" w:eastAsia="Times New Roman" w:cs="Arial"/>
                <w:b w:val="0"/>
                <w:color w:val="FF0000"/>
                <w:sz w:val="16"/>
                <w:szCs w:val="18"/>
                <w:u w:val="none"/>
              </w:rPr>
            </w:pPr>
          </w:p>
          <w:p w:rsidRPr="00677005" w:rsidR="00447890" w:rsidP="00447890" w:rsidRDefault="00447890" w14:paraId="024AF172" w14:textId="77777777">
            <w:pPr>
              <w:ind w:left="0" w:right="0"/>
              <w:jc w:val="left"/>
              <w:textAlignment w:val="baseline"/>
              <w:rPr>
                <w:rFonts w:ascii="Arial" w:hAnsi="Arial" w:eastAsia="Times New Roman" w:cs="Arial"/>
                <w:b w:val="0"/>
                <w:color w:val="FF0000"/>
                <w:sz w:val="16"/>
                <w:szCs w:val="18"/>
                <w:u w:val="none"/>
              </w:rPr>
            </w:pPr>
            <w:r w:rsidRPr="00677005">
              <w:rPr>
                <w:rFonts w:ascii="Arial" w:hAnsi="Arial" w:eastAsia="Times New Roman" w:cs="Arial"/>
                <w:b w:val="0"/>
                <w:color w:val="FF0000"/>
                <w:sz w:val="16"/>
                <w:szCs w:val="18"/>
                <w:u w:val="none"/>
              </w:rPr>
              <w:t>Talk about members of their immediate family and community.  </w:t>
            </w:r>
          </w:p>
          <w:p w:rsidRPr="00DC23F2" w:rsidR="00447890" w:rsidP="00447890" w:rsidRDefault="00447890" w14:paraId="101D4C4D" w14:textId="77777777">
            <w:pPr>
              <w:ind w:left="0" w:right="0"/>
              <w:jc w:val="left"/>
              <w:textAlignment w:val="baseline"/>
              <w:rPr>
                <w:rFonts w:ascii="Arial" w:hAnsi="Arial" w:eastAsia="Arial" w:cs="Arial"/>
                <w:sz w:val="16"/>
                <w:szCs w:val="16"/>
                <w:u w:val="none"/>
              </w:rPr>
            </w:pPr>
          </w:p>
        </w:tc>
        <w:tc>
          <w:tcPr>
            <w:tcW w:w="23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C4E90" w:rsidR="00447890" w:rsidP="00447890" w:rsidRDefault="00447890" w14:paraId="4F04EE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C4E90">
              <w:rPr>
                <w:rStyle w:val="normaltextrun"/>
                <w:rFonts w:ascii="Arial" w:hAnsi="Arial" w:eastAsia="Calibri" w:cs="Arial"/>
                <w:color w:val="0070C0"/>
                <w:sz w:val="16"/>
                <w:szCs w:val="16"/>
              </w:rPr>
              <w:t>Learn about c</w:t>
            </w:r>
            <w:r w:rsidRPr="00EC4E90">
              <w:rPr>
                <w:rFonts w:ascii="Arial" w:hAnsi="Arial" w:cs="Arial"/>
                <w:color w:val="0070C0"/>
                <w:sz w:val="16"/>
                <w:szCs w:val="16"/>
              </w:rPr>
              <w:t xml:space="preserve">elebrations – birthdays, Christmas, Diwali and relate to own </w:t>
            </w:r>
            <w:proofErr w:type="gramStart"/>
            <w:r w:rsidRPr="00EC4E90">
              <w:rPr>
                <w:rFonts w:ascii="Arial" w:hAnsi="Arial" w:cs="Arial"/>
                <w:color w:val="0070C0"/>
                <w:sz w:val="16"/>
                <w:szCs w:val="16"/>
              </w:rPr>
              <w:t>experiences</w:t>
            </w:r>
            <w:proofErr w:type="gramEnd"/>
            <w:r w:rsidRPr="00EC4E90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</w:p>
          <w:p w:rsidR="005463BF" w:rsidP="00447890" w:rsidRDefault="005463BF" w14:paraId="6FE0F9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Pr="005463BF" w:rsidR="005463BF" w:rsidP="00447890" w:rsidRDefault="005463BF" w14:paraId="58CF8854" w14:textId="6E3F2C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5463BF">
              <w:rPr>
                <w:rFonts w:ascii="Arial" w:hAnsi="Arial" w:cs="Arial"/>
                <w:color w:val="0070C0"/>
                <w:sz w:val="16"/>
                <w:szCs w:val="16"/>
              </w:rPr>
              <w:t xml:space="preserve">Learn about Bonfire Night </w:t>
            </w:r>
            <w:r w:rsidRPr="005463BF">
              <w:rPr>
                <w:rFonts w:ascii="Arial" w:hAnsi="Arial" w:cs="Arial"/>
                <w:color w:val="00B050"/>
                <w:sz w:val="16"/>
                <w:szCs w:val="16"/>
              </w:rPr>
              <w:t xml:space="preserve">(Guy Fawkes) </w:t>
            </w:r>
            <w:r w:rsidRPr="005463BF">
              <w:rPr>
                <w:rFonts w:ascii="Arial" w:hAnsi="Arial" w:cs="Arial"/>
                <w:color w:val="0070C0"/>
                <w:sz w:val="16"/>
                <w:szCs w:val="16"/>
              </w:rPr>
              <w:t>and Remembrance Day</w:t>
            </w:r>
          </w:p>
          <w:p w:rsidR="00447890" w:rsidP="00447890" w:rsidRDefault="00447890" w14:paraId="0B2D75E4" w14:textId="77777777">
            <w:pPr>
              <w:ind w:left="0" w:right="0"/>
              <w:jc w:val="left"/>
              <w:textAlignment w:val="baseline"/>
              <w:rPr>
                <w:rStyle w:val="normaltextrun"/>
                <w:rFonts w:ascii="Arial" w:hAnsi="Arial" w:cs="Arial"/>
                <w:b w:val="0"/>
                <w:sz w:val="16"/>
                <w:szCs w:val="16"/>
              </w:rPr>
            </w:pPr>
          </w:p>
          <w:p w:rsidRPr="00571BFB" w:rsidR="00447890" w:rsidP="00447890" w:rsidRDefault="00447890" w14:paraId="6A106765" w14:textId="77777777">
            <w:pPr>
              <w:ind w:left="0" w:right="0"/>
              <w:jc w:val="left"/>
              <w:textAlignment w:val="baseline"/>
              <w:rPr>
                <w:rStyle w:val="normaltextrun"/>
                <w:rFonts w:ascii="Arial" w:hAnsi="Arial" w:cs="Arial"/>
                <w:b w:val="0"/>
                <w:sz w:val="16"/>
                <w:szCs w:val="16"/>
                <w:u w:val="none"/>
              </w:rPr>
            </w:pPr>
            <w:r w:rsidRPr="00EC4E90">
              <w:rPr>
                <w:rStyle w:val="normaltextrun"/>
                <w:rFonts w:ascii="Arial" w:hAnsi="Arial" w:cs="Arial"/>
                <w:b w:val="0"/>
                <w:color w:val="0070C0"/>
                <w:sz w:val="16"/>
                <w:szCs w:val="16"/>
                <w:u w:val="none"/>
              </w:rPr>
              <w:t>Discuss any changes they notice and compare to today</w:t>
            </w:r>
          </w:p>
        </w:tc>
        <w:tc>
          <w:tcPr>
            <w:tcW w:w="23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B11AD" w:rsidR="00447890" w:rsidP="00447890" w:rsidRDefault="00447890" w14:paraId="125B770B" w14:textId="77777777">
            <w:pPr>
              <w:ind w:left="0" w:right="0"/>
              <w:jc w:val="left"/>
              <w:textAlignment w:val="baseline"/>
              <w:rPr>
                <w:rStyle w:val="normaltextrun"/>
                <w:rFonts w:ascii="Arial" w:hAnsi="Arial" w:cs="Arial"/>
                <w:b w:val="0"/>
                <w:color w:val="0070C0"/>
                <w:sz w:val="16"/>
                <w:szCs w:val="16"/>
                <w:u w:val="none"/>
              </w:rPr>
            </w:pPr>
            <w:r w:rsidRPr="00DB11AD">
              <w:rPr>
                <w:rStyle w:val="normaltextrun"/>
                <w:rFonts w:ascii="Arial" w:hAnsi="Arial" w:cs="Arial"/>
                <w:b w:val="0"/>
                <w:color w:val="0070C0"/>
                <w:sz w:val="16"/>
                <w:szCs w:val="16"/>
                <w:u w:val="none"/>
              </w:rPr>
              <w:t>Learn about Chinese New Year and relate to own experiences.</w:t>
            </w:r>
          </w:p>
          <w:p w:rsidRPr="00DB11AD" w:rsidR="00447890" w:rsidP="00447890" w:rsidRDefault="00447890" w14:paraId="59F2A34E" w14:textId="77777777">
            <w:pPr>
              <w:ind w:left="0" w:right="0"/>
              <w:jc w:val="left"/>
              <w:textAlignment w:val="baseline"/>
              <w:rPr>
                <w:rStyle w:val="normaltextrun"/>
                <w:color w:val="0070C0"/>
                <w:szCs w:val="16"/>
              </w:rPr>
            </w:pPr>
          </w:p>
          <w:p w:rsidRPr="00DB11AD" w:rsidR="00447890" w:rsidP="00447890" w:rsidRDefault="00447890" w14:paraId="4C6FDE06" w14:textId="77777777">
            <w:pPr>
              <w:ind w:left="0" w:right="0"/>
              <w:jc w:val="left"/>
              <w:textAlignment w:val="baseline"/>
              <w:rPr>
                <w:rStyle w:val="normaltextrun"/>
                <w:rFonts w:ascii="Arial" w:hAnsi="Arial" w:cs="Arial"/>
                <w:b w:val="0"/>
                <w:color w:val="0070C0"/>
                <w:sz w:val="16"/>
                <w:szCs w:val="16"/>
                <w:u w:val="none"/>
              </w:rPr>
            </w:pPr>
            <w:r w:rsidRPr="00DB11AD">
              <w:rPr>
                <w:rStyle w:val="normaltextrun"/>
                <w:rFonts w:ascii="Arial" w:hAnsi="Arial" w:cs="Arial"/>
                <w:b w:val="0"/>
                <w:color w:val="0070C0"/>
                <w:sz w:val="16"/>
                <w:szCs w:val="16"/>
                <w:u w:val="none"/>
              </w:rPr>
              <w:t>Discuss any changes they notice and compare to today</w:t>
            </w:r>
          </w:p>
        </w:tc>
        <w:tc>
          <w:tcPr>
            <w:tcW w:w="23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F24E3" w:rsidR="00447890" w:rsidP="00447890" w:rsidRDefault="00447890" w14:paraId="7AA55B3A" w14:textId="77777777">
            <w:pPr>
              <w:ind w:left="0" w:right="0"/>
              <w:jc w:val="left"/>
              <w:textAlignment w:val="baseline"/>
              <w:rPr>
                <w:rStyle w:val="normaltextrun"/>
                <w:rFonts w:ascii="Arial" w:hAnsi="Arial" w:cs="Arial"/>
                <w:b w:val="0"/>
                <w:color w:val="0070C0"/>
                <w:sz w:val="16"/>
                <w:szCs w:val="16"/>
                <w:u w:val="none"/>
              </w:rPr>
            </w:pPr>
            <w:r w:rsidRPr="002F24E3">
              <w:rPr>
                <w:rStyle w:val="normaltextrun"/>
                <w:rFonts w:ascii="Arial" w:hAnsi="Arial" w:cs="Arial"/>
                <w:b w:val="0"/>
                <w:color w:val="0070C0"/>
                <w:sz w:val="16"/>
                <w:szCs w:val="16"/>
                <w:u w:val="none"/>
              </w:rPr>
              <w:t>Learn about Easter and relate to own experiences.</w:t>
            </w:r>
          </w:p>
          <w:p w:rsidRPr="003B330B" w:rsidR="00447890" w:rsidP="00447890" w:rsidRDefault="00447890" w14:paraId="34A9B21D" w14:textId="77777777">
            <w:pPr>
              <w:ind w:left="0" w:right="0"/>
              <w:jc w:val="left"/>
              <w:textAlignment w:val="baseline"/>
              <w:rPr>
                <w:rStyle w:val="normaltextrun"/>
                <w:color w:val="FF0000"/>
                <w:szCs w:val="16"/>
              </w:rPr>
            </w:pPr>
          </w:p>
          <w:p w:rsidRPr="00571BFB" w:rsidR="00447890" w:rsidP="00447890" w:rsidRDefault="00447890" w14:paraId="6D22C7B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Calibri" w:cs="Arial"/>
                <w:sz w:val="16"/>
                <w:szCs w:val="16"/>
              </w:rPr>
            </w:pPr>
            <w:r w:rsidRPr="003B330B">
              <w:rPr>
                <w:rStyle w:val="normaltextrun"/>
                <w:rFonts w:ascii="Arial" w:hAnsi="Arial" w:cs="Arial"/>
                <w:color w:val="FF0000"/>
                <w:sz w:val="16"/>
                <w:szCs w:val="16"/>
              </w:rPr>
              <w:t>Discuss any changes they notice and compare to today</w:t>
            </w:r>
          </w:p>
        </w:tc>
        <w:tc>
          <w:tcPr>
            <w:tcW w:w="23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5377A" w:rsidR="00447890" w:rsidP="00447890" w:rsidRDefault="00447890" w14:paraId="6A53C43D" w14:textId="77777777">
            <w:pPr>
              <w:ind w:left="0" w:right="0"/>
              <w:jc w:val="left"/>
              <w:textAlignment w:val="baseline"/>
              <w:rPr>
                <w:rFonts w:ascii="Arial" w:hAnsi="Arial" w:eastAsia="Times New Roman" w:cs="Arial"/>
                <w:b w:val="0"/>
                <w:color w:val="FF0000"/>
                <w:sz w:val="16"/>
                <w:szCs w:val="18"/>
                <w:u w:val="none"/>
              </w:rPr>
            </w:pPr>
            <w:r w:rsidRPr="0075377A">
              <w:rPr>
                <w:rFonts w:ascii="Arial" w:hAnsi="Arial" w:eastAsia="Times New Roman" w:cs="Arial"/>
                <w:b w:val="0"/>
                <w:color w:val="FF0000"/>
                <w:sz w:val="16"/>
                <w:szCs w:val="18"/>
                <w:u w:val="none"/>
              </w:rPr>
              <w:t>Emergency vehicles of today compared to ones of the past.  </w:t>
            </w:r>
          </w:p>
          <w:p w:rsidRPr="00571BFB" w:rsidR="00447890" w:rsidP="00447890" w:rsidRDefault="00447890" w14:paraId="2A9C4A94" w14:textId="77777777">
            <w:pPr>
              <w:ind w:left="0" w:right="0"/>
              <w:jc w:val="left"/>
              <w:textAlignment w:val="baseline"/>
              <w:rPr>
                <w:rFonts w:ascii="Arial" w:hAnsi="Arial" w:eastAsia="Times New Roman" w:cs="Arial"/>
                <w:b w:val="0"/>
                <w:color w:val="auto"/>
                <w:sz w:val="16"/>
                <w:szCs w:val="18"/>
                <w:u w:val="none"/>
              </w:rPr>
            </w:pPr>
            <w:r w:rsidRPr="00571BFB">
              <w:rPr>
                <w:rFonts w:ascii="Arial" w:hAnsi="Arial" w:eastAsia="Times New Roman" w:cs="Arial"/>
                <w:b w:val="0"/>
                <w:color w:val="auto"/>
                <w:sz w:val="16"/>
                <w:szCs w:val="18"/>
                <w:u w:val="none"/>
              </w:rPr>
              <w:t> </w:t>
            </w:r>
          </w:p>
          <w:p w:rsidRPr="0075377A" w:rsidR="00447890" w:rsidP="00447890" w:rsidRDefault="00447890" w14:paraId="48E5D141" w14:textId="77777777">
            <w:pPr>
              <w:ind w:left="0" w:right="0"/>
              <w:jc w:val="left"/>
              <w:textAlignment w:val="baseline"/>
              <w:rPr>
                <w:rFonts w:ascii="Arial" w:hAnsi="Arial" w:eastAsia="Times New Roman" w:cs="Arial"/>
                <w:b w:val="0"/>
                <w:color w:val="FFC000"/>
                <w:sz w:val="16"/>
                <w:szCs w:val="18"/>
                <w:u w:val="none"/>
              </w:rPr>
            </w:pPr>
            <w:r w:rsidRPr="0075377A">
              <w:rPr>
                <w:rFonts w:ascii="Arial" w:hAnsi="Arial" w:eastAsia="Times New Roman" w:cs="Arial"/>
                <w:b w:val="0"/>
                <w:color w:val="FFC000"/>
                <w:sz w:val="16"/>
                <w:szCs w:val="18"/>
                <w:u w:val="none"/>
              </w:rPr>
              <w:t>Talk about the lives of the people around them and their roles in society </w:t>
            </w:r>
          </w:p>
          <w:p w:rsidRPr="00DC23F2" w:rsidR="00447890" w:rsidP="00447890" w:rsidRDefault="00447890" w14:paraId="33997B0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eastAsia="Calibri" w:cs="Arial"/>
                <w:b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71BFB" w:rsidR="00447890" w:rsidP="2B0B1C3C" w:rsidRDefault="00447890" w14:noSpellErr="1" w14:paraId="27EB26E2" w14:textId="399E9776">
            <w:pPr>
              <w:ind w:left="0" w:right="0"/>
              <w:jc w:val="left"/>
              <w:textAlignment w:val="baseline"/>
              <w:rPr>
                <w:rStyle w:val="normaltextrun"/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 w:rsidRPr="2B0B1C3C" w:rsidR="00447890">
              <w:rPr>
                <w:rStyle w:val="normaltextrun"/>
                <w:rFonts w:ascii="Arial" w:hAnsi="Arial" w:cs="Arial"/>
                <w:b w:val="0"/>
                <w:bCs w:val="0"/>
                <w:color w:val="FF0000"/>
                <w:sz w:val="16"/>
                <w:szCs w:val="16"/>
                <w:u w:val="none"/>
              </w:rPr>
              <w:t xml:space="preserve">Jungle – talking about own past experiences from what they have seen, read etc. </w:t>
            </w:r>
          </w:p>
          <w:p w:rsidRPr="00571BFB" w:rsidR="00447890" w:rsidP="2B0B1C3C" w:rsidRDefault="00447890" w14:paraId="0323FBFC" w14:textId="45E834F9">
            <w:pPr>
              <w:pStyle w:val="Normal"/>
              <w:ind w:left="0" w:right="0"/>
              <w:jc w:val="left"/>
              <w:textAlignment w:val="baseline"/>
              <w:rPr>
                <w:rStyle w:val="normaltextrun"/>
                <w:rFonts w:ascii="Arial" w:hAnsi="Arial" w:cs="Arial"/>
                <w:b w:val="0"/>
                <w:bCs w:val="0"/>
                <w:color w:val="FF0000"/>
                <w:sz w:val="16"/>
                <w:szCs w:val="16"/>
                <w:u w:val="none"/>
              </w:rPr>
            </w:pPr>
          </w:p>
          <w:p w:rsidRPr="00571BFB" w:rsidR="00447890" w:rsidP="2B0B1C3C" w:rsidRDefault="00447890" w14:paraId="513A2D72" w14:textId="24A6132B">
            <w:pPr>
              <w:pStyle w:val="Normal"/>
              <w:ind w:left="0" w:right="0"/>
              <w:jc w:val="left"/>
              <w:textAlignment w:val="baseline"/>
              <w:rPr>
                <w:rStyle w:val="normaltextrun"/>
                <w:rFonts w:ascii="Arial" w:hAnsi="Arial" w:cs="Arial"/>
                <w:b w:val="0"/>
                <w:bCs w:val="0"/>
                <w:color w:val="FF0000"/>
                <w:sz w:val="16"/>
                <w:szCs w:val="16"/>
                <w:u w:val="none"/>
              </w:rPr>
            </w:pPr>
            <w:r w:rsidRPr="2B0B1C3C" w:rsidR="5602E6F9">
              <w:rPr>
                <w:rStyle w:val="normaltextrun"/>
                <w:rFonts w:ascii="Arial" w:hAnsi="Arial" w:cs="Arial"/>
                <w:b w:val="1"/>
                <w:bCs w:val="1"/>
                <w:color w:val="00B050"/>
                <w:sz w:val="16"/>
                <w:szCs w:val="16"/>
                <w:u w:val="none"/>
              </w:rPr>
              <w:t>David Attenborough</w:t>
            </w:r>
            <w:r w:rsidRPr="2B0B1C3C" w:rsidR="5602E6F9">
              <w:rPr>
                <w:rStyle w:val="normaltextrun"/>
                <w:rFonts w:ascii="Arial" w:hAnsi="Arial" w:cs="Arial"/>
                <w:b w:val="0"/>
                <w:bCs w:val="0"/>
                <w:color w:val="00B050"/>
                <w:sz w:val="16"/>
                <w:szCs w:val="16"/>
                <w:u w:val="none"/>
              </w:rPr>
              <w:t xml:space="preserve"> – look at his life and his work to help the environment.</w:t>
            </w:r>
          </w:p>
          <w:p w:rsidRPr="00571BFB" w:rsidR="00447890" w:rsidP="2B0B1C3C" w:rsidRDefault="00447890" w14:paraId="2210F81C" w14:textId="09857411">
            <w:pPr>
              <w:pStyle w:val="Normal"/>
              <w:ind w:left="0" w:right="0"/>
              <w:jc w:val="left"/>
              <w:textAlignment w:val="baseline"/>
              <w:rPr>
                <w:rStyle w:val="normaltextrun"/>
                <w:rFonts w:ascii="Arial" w:hAnsi="Arial" w:cs="Arial"/>
                <w:b w:val="0"/>
                <w:bCs w:val="0"/>
                <w:color w:val="00B050"/>
                <w:sz w:val="16"/>
                <w:szCs w:val="16"/>
                <w:u w:val="none"/>
              </w:rPr>
            </w:pPr>
            <w:r w:rsidRPr="2B0B1C3C" w:rsidR="5602E6F9">
              <w:rPr>
                <w:rStyle w:val="normaltextrun"/>
                <w:rFonts w:ascii="Arial" w:hAnsi="Arial" w:cs="Arial"/>
                <w:b w:val="0"/>
                <w:bCs w:val="0"/>
                <w:color w:val="00B050"/>
                <w:sz w:val="16"/>
                <w:szCs w:val="16"/>
                <w:u w:val="none"/>
              </w:rPr>
              <w:t xml:space="preserve">Discuss why he is important. </w:t>
            </w:r>
          </w:p>
        </w:tc>
      </w:tr>
      <w:tr w:rsidR="00447890" w:rsidTr="2B0B1C3C" w14:paraId="0D34CA65" w14:textId="77777777">
        <w:trPr>
          <w:trHeight w:val="1119"/>
        </w:trPr>
        <w:tc>
          <w:tcPr>
            <w:tcW w:w="1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47890" w:rsidP="00447890" w:rsidRDefault="00447890" w14:paraId="43B3F851" w14:textId="77777777">
            <w:pPr>
              <w:ind w:left="5" w:right="0"/>
              <w:jc w:val="left"/>
              <w:rPr>
                <w:b w:val="0"/>
                <w:u w:val="none"/>
              </w:rPr>
            </w:pPr>
            <w:r w:rsidRPr="00A018DF">
              <w:rPr>
                <w:b w:val="0"/>
                <w:u w:val="none"/>
              </w:rPr>
              <w:t>Year 1</w:t>
            </w:r>
            <w:r>
              <w:rPr>
                <w:b w:val="0"/>
                <w:u w:val="none"/>
              </w:rPr>
              <w:t xml:space="preserve"> </w:t>
            </w:r>
          </w:p>
          <w:p w:rsidRPr="00A018DF" w:rsidR="00447890" w:rsidP="00447890" w:rsidRDefault="00447890" w14:paraId="6A4A1CE8" w14:textId="77777777">
            <w:pPr>
              <w:ind w:left="5" w:right="0"/>
              <w:jc w:val="left"/>
              <w:rPr>
                <w:b w:val="0"/>
                <w:u w:val="none"/>
              </w:rPr>
            </w:pPr>
          </w:p>
        </w:tc>
        <w:tc>
          <w:tcPr>
            <w:tcW w:w="23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77005" w:rsidR="00447890" w:rsidP="00447890" w:rsidRDefault="00447890" w14:paraId="3843E3D2" w14:textId="77777777">
            <w:pPr>
              <w:ind w:left="5" w:right="0"/>
              <w:jc w:val="center"/>
              <w:rPr>
                <w:rFonts w:ascii="Arial" w:hAnsi="Arial" w:eastAsia="Arial" w:cs="Arial"/>
                <w:color w:val="FF0000"/>
                <w:sz w:val="16"/>
                <w:u w:val="none"/>
              </w:rPr>
            </w:pPr>
            <w:r w:rsidRPr="00677005">
              <w:rPr>
                <w:rFonts w:ascii="Arial" w:hAnsi="Arial" w:eastAsia="Arial" w:cs="Arial"/>
                <w:color w:val="FF0000"/>
                <w:sz w:val="16"/>
                <w:u w:val="none"/>
              </w:rPr>
              <w:t>Changes within living memory – toys and games</w:t>
            </w:r>
          </w:p>
          <w:p w:rsidRPr="00677005" w:rsidR="00447890" w:rsidP="00447890" w:rsidRDefault="00447890" w14:paraId="1F87CC9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eastAsia="Calibri" w:cs="Arial"/>
                <w:color w:val="FF0000"/>
                <w:sz w:val="16"/>
                <w:szCs w:val="16"/>
              </w:rPr>
            </w:pPr>
          </w:p>
          <w:p w:rsidRPr="00677005" w:rsidR="00447890" w:rsidP="00447890" w:rsidRDefault="00447890" w14:paraId="37C002B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Calibri" w:cs="Arial"/>
                <w:color w:val="FF0000"/>
                <w:sz w:val="16"/>
                <w:szCs w:val="18"/>
              </w:rPr>
            </w:pPr>
            <w:r w:rsidRPr="00677005">
              <w:rPr>
                <w:rStyle w:val="normaltextrun"/>
                <w:rFonts w:ascii="Arial" w:hAnsi="Arial" w:eastAsia="Calibri" w:cs="Arial"/>
                <w:color w:val="FF0000"/>
                <w:sz w:val="16"/>
                <w:szCs w:val="18"/>
              </w:rPr>
              <w:t>Exploring toys and games from present time and the past</w:t>
            </w:r>
          </w:p>
          <w:p w:rsidRPr="00677005" w:rsidR="00447890" w:rsidP="00447890" w:rsidRDefault="00447890" w14:paraId="5C34DBC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  <w:p w:rsidRPr="00677005" w:rsidR="00447890" w:rsidP="00447890" w:rsidRDefault="00447890" w14:paraId="72DF5A9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677005">
              <w:rPr>
                <w:rFonts w:ascii="Arial" w:hAnsi="Arial" w:cs="Arial"/>
                <w:color w:val="FF0000"/>
                <w:sz w:val="16"/>
                <w:szCs w:val="18"/>
              </w:rPr>
              <w:t>Creating large timeline of the toys/games and using time periods of ‘my lifetime’, ‘</w:t>
            </w:r>
            <w:proofErr w:type="gramStart"/>
            <w:r w:rsidRPr="00677005">
              <w:rPr>
                <w:rFonts w:ascii="Arial" w:hAnsi="Arial" w:cs="Arial"/>
                <w:color w:val="FF0000"/>
                <w:sz w:val="16"/>
                <w:szCs w:val="18"/>
              </w:rPr>
              <w:t>parents</w:t>
            </w:r>
            <w:proofErr w:type="gramEnd"/>
            <w:r w:rsidRPr="00677005">
              <w:rPr>
                <w:rFonts w:ascii="Arial" w:hAnsi="Arial" w:cs="Arial"/>
                <w:color w:val="FF0000"/>
                <w:sz w:val="16"/>
                <w:szCs w:val="18"/>
              </w:rPr>
              <w:t xml:space="preserve"> lifetime’, ‘grandparents lifetime’ and ‘before’</w:t>
            </w:r>
          </w:p>
          <w:p w:rsidRPr="00677005" w:rsidR="00447890" w:rsidP="00447890" w:rsidRDefault="00447890" w14:paraId="7DA27C9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6"/>
                <w:szCs w:val="18"/>
              </w:rPr>
            </w:pPr>
          </w:p>
          <w:p w:rsidRPr="00677005" w:rsidR="00447890" w:rsidP="00447890" w:rsidRDefault="00447890" w14:paraId="5D936A5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77005">
              <w:rPr>
                <w:rFonts w:ascii="Arial" w:hAnsi="Arial" w:cs="Arial"/>
                <w:color w:val="FF0000"/>
                <w:sz w:val="16"/>
                <w:szCs w:val="18"/>
              </w:rPr>
              <w:t>Experience playing old games and review which is their favourite and why</w:t>
            </w:r>
          </w:p>
        </w:tc>
        <w:tc>
          <w:tcPr>
            <w:tcW w:w="23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77005" w:rsidR="00447890" w:rsidP="00447890" w:rsidRDefault="00447890" w14:paraId="7B62E384" w14:textId="77777777">
            <w:pPr>
              <w:ind w:left="5" w:right="0"/>
              <w:jc w:val="center"/>
              <w:rPr>
                <w:rFonts w:ascii="Arial" w:hAnsi="Arial" w:eastAsia="Arial" w:cs="Arial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color w:val="00B050"/>
                <w:sz w:val="16"/>
                <w:szCs w:val="16"/>
                <w:u w:val="none"/>
              </w:rPr>
              <w:t xml:space="preserve">Life of a significant individual – Neil Armstrong </w:t>
            </w:r>
          </w:p>
          <w:p w:rsidRPr="00677005" w:rsidR="00447890" w:rsidP="00447890" w:rsidRDefault="00447890" w14:paraId="1BBF3857" w14:textId="77777777">
            <w:pPr>
              <w:ind w:left="5" w:right="0"/>
              <w:jc w:val="center"/>
              <w:rPr>
                <w:rFonts w:ascii="Arial" w:hAnsi="Arial" w:eastAsia="Arial" w:cs="Arial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11E11EFA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  <w:t xml:space="preserve">Learn about the first moon landing </w:t>
            </w:r>
          </w:p>
          <w:p w:rsidRPr="00677005" w:rsidR="00447890" w:rsidP="00447890" w:rsidRDefault="00447890" w14:paraId="046E073C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0C1834EF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  <w:t>Learn about Neil Armstrong and his life</w:t>
            </w:r>
          </w:p>
          <w:p w:rsidRPr="00677005" w:rsidR="00447890" w:rsidP="00447890" w:rsidRDefault="00447890" w14:paraId="17B367C7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58A1048C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  <w:t xml:space="preserve">Learn about Tim Peake and his life </w:t>
            </w:r>
          </w:p>
          <w:p w:rsidRPr="00677005" w:rsidR="00447890" w:rsidP="00447890" w:rsidRDefault="00447890" w14:paraId="34386519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728B3BAF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  <w:t xml:space="preserve">Compare equipment, what the astronauts did, reasons for travelling to space </w:t>
            </w:r>
          </w:p>
          <w:p w:rsidRPr="006D13F1" w:rsidR="00447890" w:rsidP="00447890" w:rsidRDefault="00447890" w14:paraId="627D8CF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77005" w:rsidR="00447890" w:rsidP="00447890" w:rsidRDefault="00447890" w14:paraId="05963BF3" w14:textId="77777777">
            <w:pPr>
              <w:ind w:left="5" w:right="0"/>
              <w:jc w:val="center"/>
              <w:rPr>
                <w:rFonts w:ascii="Arial" w:hAnsi="Arial" w:eastAsia="Arial" w:cs="Arial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color w:val="00B050"/>
                <w:sz w:val="16"/>
                <w:szCs w:val="16"/>
                <w:u w:val="none"/>
              </w:rPr>
              <w:t>Life of a significant individuals and compare aspects of life in time periods – Queen Elizabeth II &amp; King Henry VIII</w:t>
            </w:r>
          </w:p>
          <w:p w:rsidRPr="00677005" w:rsidR="00447890" w:rsidP="00447890" w:rsidRDefault="00447890" w14:paraId="6F8686AE" w14:textId="77777777">
            <w:pPr>
              <w:ind w:left="5" w:right="0"/>
              <w:jc w:val="center"/>
              <w:rPr>
                <w:rFonts w:ascii="Arial" w:hAnsi="Arial" w:eastAsia="Arial" w:cs="Arial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16E9C443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  <w:t xml:space="preserve">Explore life of Queen Elizabeth and how her life changes over her reign </w:t>
            </w:r>
          </w:p>
          <w:p w:rsidRPr="00677005" w:rsidR="00447890" w:rsidP="00447890" w:rsidRDefault="00447890" w14:paraId="211B0C58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25B542D1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  <w:t xml:space="preserve">Explore life of King Henry VIII </w:t>
            </w:r>
          </w:p>
          <w:p w:rsidRPr="00677005" w:rsidR="00447890" w:rsidP="00447890" w:rsidRDefault="00447890" w14:paraId="35D12444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33692476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  <w:t xml:space="preserve">Compare aspects of life such as food, feasting, celebrations, clothing </w:t>
            </w:r>
          </w:p>
          <w:p w:rsidRPr="00887B54" w:rsidR="00447890" w:rsidP="00447890" w:rsidRDefault="00447890" w14:paraId="63A8A1F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77005" w:rsidR="00447890" w:rsidP="00447890" w:rsidRDefault="00447890" w14:paraId="5759D45F" w14:textId="77777777">
            <w:pPr>
              <w:ind w:left="5" w:right="0"/>
              <w:jc w:val="center"/>
              <w:rPr>
                <w:rFonts w:ascii="Arial" w:hAnsi="Arial" w:eastAsia="Arial" w:cs="Arial"/>
                <w:color w:val="FFC00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color w:val="FFC000"/>
                <w:sz w:val="16"/>
                <w:szCs w:val="16"/>
                <w:u w:val="none"/>
              </w:rPr>
              <w:t xml:space="preserve">Significant place in locality – Lincoln Castle </w:t>
            </w:r>
          </w:p>
          <w:p w:rsidRPr="00677005" w:rsidR="00447890" w:rsidP="00447890" w:rsidRDefault="00447890" w14:paraId="2C352C56" w14:textId="77777777">
            <w:pPr>
              <w:ind w:left="5" w:right="0"/>
              <w:jc w:val="center"/>
              <w:rPr>
                <w:rFonts w:ascii="Arial" w:hAnsi="Arial" w:eastAsia="Arial" w:cs="Arial"/>
                <w:color w:val="FFC00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0EF2A155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FFC00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FFC000"/>
                <w:sz w:val="16"/>
                <w:szCs w:val="16"/>
                <w:u w:val="none"/>
              </w:rPr>
              <w:t>Visit Lincoln Castle</w:t>
            </w:r>
          </w:p>
          <w:p w:rsidRPr="00677005" w:rsidR="00447890" w:rsidP="00447890" w:rsidRDefault="00447890" w14:paraId="0D23F54D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FFC00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37864006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FFC00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FFC000"/>
                <w:sz w:val="16"/>
                <w:szCs w:val="16"/>
                <w:u w:val="none"/>
              </w:rPr>
              <w:t xml:space="preserve">Explore why castles were built </w:t>
            </w:r>
          </w:p>
          <w:p w:rsidRPr="00677005" w:rsidR="00447890" w:rsidP="00447890" w:rsidRDefault="00447890" w14:paraId="3452F0BC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FFC00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6CEA2BDE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FFC00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FFC000"/>
                <w:sz w:val="16"/>
                <w:szCs w:val="16"/>
                <w:u w:val="none"/>
              </w:rPr>
              <w:t xml:space="preserve">Explore why Lincoln needed a castle  </w:t>
            </w:r>
          </w:p>
          <w:p w:rsidRPr="00677005" w:rsidR="00447890" w:rsidP="00447890" w:rsidRDefault="00447890" w14:paraId="6EA1E01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C000"/>
                <w:sz w:val="16"/>
                <w:szCs w:val="18"/>
              </w:rPr>
            </w:pPr>
          </w:p>
          <w:p w:rsidRPr="00677005" w:rsidR="00447890" w:rsidP="00447890" w:rsidRDefault="00447890" w14:paraId="531F3A6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C000"/>
                <w:sz w:val="16"/>
                <w:szCs w:val="18"/>
              </w:rPr>
            </w:pPr>
            <w:r w:rsidRPr="00677005">
              <w:rPr>
                <w:rFonts w:ascii="Arial" w:hAnsi="Arial" w:cs="Arial"/>
                <w:color w:val="FFC000"/>
                <w:sz w:val="16"/>
                <w:szCs w:val="18"/>
              </w:rPr>
              <w:t xml:space="preserve">Explore the type of castle Lincoln Castle is and the job roles </w:t>
            </w:r>
          </w:p>
        </w:tc>
        <w:tc>
          <w:tcPr>
            <w:tcW w:w="23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77005" w:rsidR="00447890" w:rsidP="00447890" w:rsidRDefault="00447890" w14:paraId="70109673" w14:textId="77777777">
            <w:pPr>
              <w:ind w:left="5" w:right="0"/>
              <w:jc w:val="center"/>
              <w:rPr>
                <w:rFonts w:ascii="Arial" w:hAnsi="Arial" w:eastAsia="Arial" w:cs="Arial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color w:val="00B050"/>
                <w:sz w:val="16"/>
                <w:szCs w:val="16"/>
                <w:u w:val="none"/>
              </w:rPr>
              <w:t>Life of a significant individual – Grace O’Malley</w:t>
            </w:r>
          </w:p>
          <w:p w:rsidRPr="00677005" w:rsidR="00447890" w:rsidP="00447890" w:rsidRDefault="00447890" w14:paraId="47689E7B" w14:textId="77777777">
            <w:pPr>
              <w:ind w:left="5" w:right="0"/>
              <w:jc w:val="center"/>
              <w:rPr>
                <w:rFonts w:ascii="Arial" w:hAnsi="Arial" w:eastAsia="Arial" w:cs="Arial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1394B352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  <w:t>What is a pirate?</w:t>
            </w:r>
          </w:p>
          <w:p w:rsidRPr="00677005" w:rsidR="00447890" w:rsidP="00447890" w:rsidRDefault="00447890" w14:paraId="4AB01413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5FFEFB16" w14:textId="77777777">
            <w:pPr>
              <w:ind w:left="0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  <w:t>Learn what pirates needed/did to make them a pirate</w:t>
            </w:r>
          </w:p>
          <w:p w:rsidRPr="00677005" w:rsidR="00447890" w:rsidP="00447890" w:rsidRDefault="00447890" w14:paraId="53F36132" w14:textId="77777777">
            <w:pPr>
              <w:ind w:left="0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3AE48BB6" w14:textId="77777777">
            <w:pPr>
              <w:ind w:left="0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  <w:t>Look at and learn about Grace O’Malley and discuss whether she was a pirate</w:t>
            </w:r>
          </w:p>
          <w:p w:rsidRPr="00677005" w:rsidR="00447890" w:rsidP="00447890" w:rsidRDefault="00447890" w14:paraId="6CD0A912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1BF2FD3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B05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77005" w:rsidR="00447890" w:rsidP="00447890" w:rsidRDefault="00447890" w14:paraId="53E9138D" w14:textId="77777777">
            <w:pPr>
              <w:ind w:left="5" w:right="0"/>
              <w:jc w:val="center"/>
              <w:rPr>
                <w:rFonts w:ascii="Arial" w:hAnsi="Arial" w:eastAsia="Arial" w:cs="Arial"/>
                <w:color w:val="0070C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color w:val="0070C0"/>
                <w:sz w:val="16"/>
                <w:szCs w:val="16"/>
                <w:u w:val="none"/>
              </w:rPr>
              <w:t xml:space="preserve">Significant events beyond living memory – the first flight </w:t>
            </w:r>
          </w:p>
          <w:p w:rsidRPr="00677005" w:rsidR="00447890" w:rsidP="00447890" w:rsidRDefault="00447890" w14:paraId="2F9FE9A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677005">
              <w:rPr>
                <w:rFonts w:ascii="Arial" w:hAnsi="Arial" w:cs="Arial"/>
                <w:color w:val="0070C0"/>
                <w:sz w:val="16"/>
                <w:szCs w:val="16"/>
              </w:rPr>
              <w:t xml:space="preserve">Learn about The Wright Brothers and the invention of the first aeroplane and the first flight </w:t>
            </w:r>
          </w:p>
          <w:p w:rsidRPr="00677005" w:rsidR="00447890" w:rsidP="00447890" w:rsidRDefault="00447890" w14:paraId="24D2A46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:rsidRPr="00677005" w:rsidR="00447890" w:rsidP="00447890" w:rsidRDefault="00447890" w14:paraId="3FFAA26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677005">
              <w:rPr>
                <w:rFonts w:ascii="Arial" w:hAnsi="Arial" w:cs="Arial"/>
                <w:color w:val="0070C0"/>
                <w:sz w:val="16"/>
                <w:szCs w:val="16"/>
              </w:rPr>
              <w:t xml:space="preserve">Changes in flight development </w:t>
            </w:r>
          </w:p>
        </w:tc>
      </w:tr>
      <w:tr w:rsidR="00447890" w:rsidTr="2B0B1C3C" w14:paraId="5CFC09FB" w14:textId="77777777">
        <w:trPr>
          <w:trHeight w:val="695"/>
        </w:trPr>
        <w:tc>
          <w:tcPr>
            <w:tcW w:w="1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47890" w:rsidP="00447890" w:rsidRDefault="00447890" w14:paraId="3D454608" w14:textId="77777777">
            <w:pPr>
              <w:ind w:left="5" w:right="0"/>
              <w:jc w:val="left"/>
              <w:rPr>
                <w:b w:val="0"/>
                <w:u w:val="none"/>
              </w:rPr>
            </w:pPr>
            <w:r w:rsidRPr="00A018DF">
              <w:rPr>
                <w:b w:val="0"/>
                <w:u w:val="none"/>
              </w:rPr>
              <w:t xml:space="preserve">Year </w:t>
            </w:r>
            <w:r>
              <w:rPr>
                <w:b w:val="0"/>
                <w:u w:val="none"/>
              </w:rPr>
              <w:t>2</w:t>
            </w:r>
          </w:p>
          <w:p w:rsidRPr="00A018DF" w:rsidR="00447890" w:rsidP="00447890" w:rsidRDefault="00447890" w14:paraId="259C635F" w14:textId="77777777">
            <w:pPr>
              <w:ind w:left="5" w:right="0"/>
              <w:jc w:val="left"/>
              <w:rPr>
                <w:b w:val="0"/>
                <w:u w:val="none"/>
              </w:rPr>
            </w:pPr>
          </w:p>
        </w:tc>
        <w:tc>
          <w:tcPr>
            <w:tcW w:w="23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77005" w:rsidR="00447890" w:rsidP="00447890" w:rsidRDefault="00447890" w14:paraId="7B9CEB68" w14:textId="77777777">
            <w:pPr>
              <w:ind w:left="5" w:right="0"/>
              <w:jc w:val="center"/>
              <w:rPr>
                <w:rFonts w:ascii="Arial" w:hAnsi="Arial" w:eastAsia="Arial" w:cs="Arial"/>
                <w:color w:val="FF0000"/>
                <w:sz w:val="16"/>
                <w:u w:val="none"/>
              </w:rPr>
            </w:pPr>
            <w:r w:rsidRPr="00677005">
              <w:rPr>
                <w:rFonts w:ascii="Arial" w:hAnsi="Arial" w:eastAsia="Arial" w:cs="Arial"/>
                <w:color w:val="FF0000"/>
                <w:sz w:val="16"/>
                <w:u w:val="none"/>
              </w:rPr>
              <w:t>Changes within living memory – home life</w:t>
            </w:r>
          </w:p>
          <w:p w:rsidRPr="00677005" w:rsidR="00447890" w:rsidP="00447890" w:rsidRDefault="00447890" w14:paraId="4DFFE1F4" w14:textId="77777777">
            <w:pPr>
              <w:ind w:left="5" w:right="0"/>
              <w:jc w:val="center"/>
              <w:rPr>
                <w:rFonts w:ascii="Arial" w:hAnsi="Arial" w:eastAsia="Arial" w:cs="Arial"/>
                <w:color w:val="FF0000"/>
                <w:sz w:val="16"/>
                <w:u w:val="none"/>
              </w:rPr>
            </w:pPr>
          </w:p>
          <w:p w:rsidRPr="00677005" w:rsidR="00447890" w:rsidP="00447890" w:rsidRDefault="00447890" w14:paraId="6C8C1A24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FF0000"/>
                <w:sz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FF0000"/>
                <w:sz w:val="16"/>
                <w:u w:val="none"/>
              </w:rPr>
              <w:t xml:space="preserve">Visit to Mrs Smith’s Cottage </w:t>
            </w:r>
          </w:p>
          <w:p w:rsidRPr="00677005" w:rsidR="00447890" w:rsidP="00447890" w:rsidRDefault="00447890" w14:paraId="55D3C260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FF0000"/>
                <w:sz w:val="16"/>
                <w:u w:val="none"/>
              </w:rPr>
            </w:pPr>
          </w:p>
          <w:p w:rsidRPr="00677005" w:rsidR="00447890" w:rsidP="00447890" w:rsidRDefault="00447890" w14:paraId="37D4BAE9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FF0000"/>
                <w:sz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FF0000"/>
                <w:sz w:val="16"/>
                <w:u w:val="none"/>
              </w:rPr>
              <w:t xml:space="preserve">Look at things in the home from the past e.g. cooker, washing machine, telephone, television </w:t>
            </w:r>
          </w:p>
          <w:p w:rsidR="00447890" w:rsidP="00447890" w:rsidRDefault="00447890" w14:paraId="771354E8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sz w:val="16"/>
                <w:u w:val="none"/>
              </w:rPr>
            </w:pPr>
          </w:p>
          <w:p w:rsidRPr="00677005" w:rsidR="00447890" w:rsidP="00447890" w:rsidRDefault="00447890" w14:paraId="3BAD476F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FF0000"/>
                <w:sz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FF0000"/>
                <w:sz w:val="16"/>
                <w:u w:val="none"/>
              </w:rPr>
              <w:t xml:space="preserve">Create a timeline of the changes of these </w:t>
            </w:r>
          </w:p>
          <w:p w:rsidRPr="00677005" w:rsidR="00447890" w:rsidP="00447890" w:rsidRDefault="00447890" w14:paraId="019A509C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FF0000"/>
                <w:sz w:val="16"/>
                <w:u w:val="none"/>
              </w:rPr>
            </w:pPr>
          </w:p>
          <w:p w:rsidRPr="00677005" w:rsidR="00447890" w:rsidP="00447890" w:rsidRDefault="00447890" w14:paraId="181317A3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FF0000"/>
                <w:sz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FF0000"/>
                <w:sz w:val="16"/>
                <w:u w:val="none"/>
              </w:rPr>
              <w:t xml:space="preserve">Compare to appliances/home life today – how did they do that then? </w:t>
            </w:r>
          </w:p>
          <w:p w:rsidRPr="00F43652" w:rsidR="00447890" w:rsidP="00447890" w:rsidRDefault="00447890" w14:paraId="2F7E8D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77005" w:rsidR="00447890" w:rsidP="00447890" w:rsidRDefault="00447890" w14:paraId="24F6F479" w14:textId="77777777">
            <w:pPr>
              <w:ind w:left="5" w:right="0"/>
              <w:jc w:val="center"/>
              <w:rPr>
                <w:rFonts w:ascii="Arial" w:hAnsi="Arial" w:eastAsia="Arial" w:cs="Arial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color w:val="00B050"/>
                <w:sz w:val="16"/>
                <w:szCs w:val="16"/>
                <w:u w:val="none"/>
              </w:rPr>
              <w:lastRenderedPageBreak/>
              <w:t xml:space="preserve">Life of a significant individual – Guy Gibson </w:t>
            </w:r>
          </w:p>
          <w:p w:rsidRPr="00677005" w:rsidR="00447890" w:rsidP="00447890" w:rsidRDefault="00447890" w14:paraId="310D8AA1" w14:textId="77777777">
            <w:pPr>
              <w:ind w:left="5" w:right="0"/>
              <w:jc w:val="center"/>
              <w:rPr>
                <w:rFonts w:ascii="Arial" w:hAnsi="Arial" w:eastAsia="Arial" w:cs="Arial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6F8C1B50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  <w:t xml:space="preserve">Learn about Guy Gibson and his involvement in the Dam Busters </w:t>
            </w:r>
          </w:p>
          <w:p w:rsidRPr="00677005" w:rsidR="00447890" w:rsidP="00447890" w:rsidRDefault="00447890" w14:paraId="6D00C5EE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51B6396A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  <w:lastRenderedPageBreak/>
              <w:t xml:space="preserve">Explore the job of a pilot (then and now), looking at equipment, uniform </w:t>
            </w:r>
          </w:p>
          <w:p w:rsidRPr="00677005" w:rsidR="00447890" w:rsidP="00447890" w:rsidRDefault="00447890" w14:paraId="56C57E62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718E5E80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  <w:t xml:space="preserve">Learn about the Dam Busters and the significance of this </w:t>
            </w:r>
          </w:p>
          <w:p w:rsidRPr="00677005" w:rsidR="00447890" w:rsidP="00447890" w:rsidRDefault="00447890" w14:paraId="7DCC39BA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1ECF7DB2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  <w:t xml:space="preserve">Visit from International Bomber Command Centre </w:t>
            </w:r>
          </w:p>
          <w:p w:rsidRPr="006D13F1" w:rsidR="00447890" w:rsidP="00447890" w:rsidRDefault="00447890" w14:paraId="1915E98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77005" w:rsidR="00447890" w:rsidP="00447890" w:rsidRDefault="00447890" w14:paraId="78AC03E1" w14:textId="77777777">
            <w:pPr>
              <w:ind w:left="5" w:right="0"/>
              <w:jc w:val="center"/>
              <w:rPr>
                <w:rFonts w:ascii="Arial" w:hAnsi="Arial" w:eastAsia="Arial" w:cs="Arial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color w:val="00B050"/>
                <w:sz w:val="16"/>
                <w:szCs w:val="16"/>
                <w:u w:val="none"/>
              </w:rPr>
              <w:lastRenderedPageBreak/>
              <w:t>Life of a significant individuals and compare aspects of life in time periods – Beatrix Potter &amp; Julia Donaldson</w:t>
            </w:r>
          </w:p>
          <w:p w:rsidRPr="00677005" w:rsidR="00447890" w:rsidP="00447890" w:rsidRDefault="00447890" w14:paraId="7A1DBEE7" w14:textId="77777777">
            <w:pPr>
              <w:ind w:left="5" w:right="0"/>
              <w:jc w:val="center"/>
              <w:rPr>
                <w:rFonts w:ascii="Segoe UI" w:hAnsi="Segoe UI" w:cs="Segoe UI"/>
                <w:color w:val="00B050"/>
                <w:sz w:val="18"/>
                <w:szCs w:val="18"/>
              </w:rPr>
            </w:pPr>
          </w:p>
          <w:p w:rsidRPr="00677005" w:rsidR="00447890" w:rsidP="00447890" w:rsidRDefault="00447890" w14:paraId="6231A0F9" w14:textId="77777777">
            <w:pPr>
              <w:ind w:left="5" w:right="0"/>
              <w:jc w:val="left"/>
              <w:rPr>
                <w:rFonts w:ascii="Arial" w:hAnsi="Arial" w:cs="Arial"/>
                <w:b w:val="0"/>
                <w:color w:val="00B050"/>
                <w:sz w:val="16"/>
                <w:szCs w:val="18"/>
                <w:u w:val="none"/>
              </w:rPr>
            </w:pPr>
            <w:r w:rsidRPr="00677005">
              <w:rPr>
                <w:rFonts w:ascii="Arial" w:hAnsi="Arial" w:cs="Arial"/>
                <w:b w:val="0"/>
                <w:color w:val="00B050"/>
                <w:sz w:val="16"/>
                <w:szCs w:val="18"/>
                <w:u w:val="none"/>
              </w:rPr>
              <w:t xml:space="preserve">Look at differences between how their books were written and illustrated </w:t>
            </w:r>
          </w:p>
          <w:p w:rsidRPr="00677005" w:rsidR="00447890" w:rsidP="00447890" w:rsidRDefault="00447890" w14:paraId="24F95071" w14:textId="77777777">
            <w:pPr>
              <w:ind w:left="5" w:right="0"/>
              <w:jc w:val="left"/>
              <w:rPr>
                <w:rFonts w:ascii="Arial" w:hAnsi="Arial" w:cs="Arial"/>
                <w:b w:val="0"/>
                <w:color w:val="00B050"/>
                <w:sz w:val="16"/>
                <w:szCs w:val="18"/>
                <w:u w:val="none"/>
              </w:rPr>
            </w:pPr>
          </w:p>
          <w:p w:rsidRPr="00677005" w:rsidR="00447890" w:rsidP="00447890" w:rsidRDefault="00447890" w14:paraId="0B8FCCAE" w14:textId="77777777">
            <w:pPr>
              <w:ind w:left="5" w:right="0"/>
              <w:jc w:val="left"/>
              <w:rPr>
                <w:rFonts w:ascii="Arial" w:hAnsi="Arial" w:cs="Arial"/>
                <w:b w:val="0"/>
                <w:color w:val="00B050"/>
                <w:sz w:val="16"/>
                <w:szCs w:val="18"/>
                <w:u w:val="none"/>
              </w:rPr>
            </w:pPr>
            <w:r w:rsidRPr="00677005">
              <w:rPr>
                <w:rFonts w:ascii="Arial" w:hAnsi="Arial" w:cs="Arial"/>
                <w:b w:val="0"/>
                <w:color w:val="00B050"/>
                <w:sz w:val="16"/>
                <w:szCs w:val="18"/>
                <w:u w:val="none"/>
              </w:rPr>
              <w:t xml:space="preserve">Look at their houses and home lives and compare </w:t>
            </w:r>
            <w:proofErr w:type="gramStart"/>
            <w:r w:rsidRPr="00677005">
              <w:rPr>
                <w:rFonts w:ascii="Arial" w:hAnsi="Arial" w:cs="Arial"/>
                <w:b w:val="0"/>
                <w:color w:val="00B050"/>
                <w:sz w:val="16"/>
                <w:szCs w:val="18"/>
                <w:u w:val="none"/>
              </w:rPr>
              <w:t>these</w:t>
            </w:r>
            <w:proofErr w:type="gramEnd"/>
            <w:r w:rsidRPr="00677005">
              <w:rPr>
                <w:rFonts w:ascii="Arial" w:hAnsi="Arial" w:cs="Arial"/>
                <w:b w:val="0"/>
                <w:color w:val="00B050"/>
                <w:sz w:val="16"/>
                <w:szCs w:val="18"/>
                <w:u w:val="none"/>
              </w:rPr>
              <w:t xml:space="preserve"> </w:t>
            </w:r>
          </w:p>
          <w:p w:rsidRPr="00677005" w:rsidR="00447890" w:rsidP="00447890" w:rsidRDefault="00447890" w14:paraId="26ABE995" w14:textId="77777777">
            <w:pPr>
              <w:ind w:left="5" w:right="0"/>
              <w:jc w:val="left"/>
              <w:rPr>
                <w:rFonts w:ascii="Arial" w:hAnsi="Arial" w:cs="Arial"/>
                <w:b w:val="0"/>
                <w:color w:val="00B050"/>
                <w:sz w:val="16"/>
                <w:szCs w:val="18"/>
                <w:u w:val="none"/>
              </w:rPr>
            </w:pPr>
          </w:p>
          <w:p w:rsidRPr="00677005" w:rsidR="00447890" w:rsidP="00447890" w:rsidRDefault="00447890" w14:paraId="2C2CBFB7" w14:textId="77777777">
            <w:pPr>
              <w:ind w:left="5" w:right="0"/>
              <w:jc w:val="left"/>
              <w:rPr>
                <w:rFonts w:ascii="Arial" w:hAnsi="Arial" w:cs="Arial"/>
                <w:b w:val="0"/>
                <w:color w:val="00B050"/>
                <w:sz w:val="16"/>
                <w:szCs w:val="18"/>
                <w:u w:val="none"/>
              </w:rPr>
            </w:pPr>
            <w:r w:rsidRPr="00677005">
              <w:rPr>
                <w:rFonts w:ascii="Arial" w:hAnsi="Arial" w:cs="Arial"/>
                <w:b w:val="0"/>
                <w:color w:val="00B050"/>
                <w:sz w:val="16"/>
                <w:szCs w:val="18"/>
                <w:u w:val="none"/>
              </w:rPr>
              <w:t xml:space="preserve">Explore similarities and differences between ways of life </w:t>
            </w:r>
          </w:p>
          <w:p w:rsidRPr="00677005" w:rsidR="00447890" w:rsidP="00447890" w:rsidRDefault="00447890" w14:paraId="4BC38700" w14:textId="77777777">
            <w:pPr>
              <w:ind w:left="5" w:right="0"/>
              <w:jc w:val="left"/>
              <w:rPr>
                <w:rFonts w:ascii="Segoe UI" w:hAnsi="Segoe UI" w:cs="Segoe UI"/>
                <w:b w:val="0"/>
                <w:color w:val="00B050"/>
                <w:sz w:val="18"/>
                <w:szCs w:val="18"/>
                <w:u w:val="none"/>
              </w:rPr>
            </w:pPr>
          </w:p>
          <w:p w:rsidRPr="000341B4" w:rsidR="00447890" w:rsidP="00447890" w:rsidRDefault="00447890" w14:paraId="271EFBB2" w14:textId="77777777">
            <w:pPr>
              <w:ind w:left="5" w:right="0"/>
              <w:jc w:val="left"/>
              <w:rPr>
                <w:rFonts w:ascii="Segoe UI" w:hAnsi="Segoe UI" w:cs="Segoe UI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3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77005" w:rsidR="00447890" w:rsidP="00447890" w:rsidRDefault="00447890" w14:paraId="6AAA9655" w14:textId="77777777">
            <w:pPr>
              <w:ind w:left="5" w:right="0"/>
              <w:jc w:val="center"/>
              <w:rPr>
                <w:rFonts w:ascii="Arial" w:hAnsi="Arial" w:eastAsia="Arial" w:cs="Arial"/>
                <w:color w:val="FFC000"/>
                <w:sz w:val="16"/>
                <w:szCs w:val="16"/>
                <w:u w:val="none"/>
              </w:rPr>
            </w:pPr>
            <w:r w:rsidRPr="00677005">
              <w:rPr>
                <w:rFonts w:ascii="Arial" w:hAnsi="Arial" w:cs="Arial"/>
                <w:color w:val="FFC000"/>
                <w:sz w:val="16"/>
                <w:szCs w:val="18"/>
              </w:rPr>
              <w:lastRenderedPageBreak/>
              <w:t xml:space="preserve"> </w:t>
            </w:r>
            <w:r w:rsidRPr="00677005">
              <w:rPr>
                <w:rFonts w:ascii="Arial" w:hAnsi="Arial" w:eastAsia="Arial" w:cs="Arial"/>
                <w:color w:val="FFC000"/>
                <w:sz w:val="16"/>
                <w:szCs w:val="16"/>
                <w:u w:val="none"/>
              </w:rPr>
              <w:t xml:space="preserve">Significant place in locality – Lincoln Cathedral </w:t>
            </w:r>
          </w:p>
          <w:p w:rsidRPr="00677005" w:rsidR="00447890" w:rsidP="00447890" w:rsidRDefault="00447890" w14:paraId="2D561D56" w14:textId="77777777">
            <w:pPr>
              <w:ind w:left="5" w:right="0"/>
              <w:jc w:val="center"/>
              <w:rPr>
                <w:rFonts w:ascii="Arial" w:hAnsi="Arial" w:eastAsia="Arial" w:cs="Arial"/>
                <w:color w:val="FFC00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5BB039A4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FFC00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FFC000"/>
                <w:sz w:val="16"/>
                <w:szCs w:val="16"/>
                <w:u w:val="none"/>
              </w:rPr>
              <w:t>Visit Lincoln Cathedral</w:t>
            </w:r>
          </w:p>
          <w:p w:rsidRPr="00677005" w:rsidR="00447890" w:rsidP="00447890" w:rsidRDefault="00447890" w14:paraId="12A03AC6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FFC00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27FB6A84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FFC00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FFC000"/>
                <w:sz w:val="16"/>
                <w:szCs w:val="16"/>
                <w:u w:val="none"/>
              </w:rPr>
              <w:t>Explore why a cathedral was built in Lincoln</w:t>
            </w:r>
          </w:p>
          <w:p w:rsidRPr="00677005" w:rsidR="00447890" w:rsidP="00447890" w:rsidRDefault="00447890" w14:paraId="73320059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FFC00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60445196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FFC00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FFC000"/>
                <w:sz w:val="16"/>
                <w:szCs w:val="16"/>
                <w:u w:val="none"/>
              </w:rPr>
              <w:lastRenderedPageBreak/>
              <w:t xml:space="preserve">Timeline of the cathedral and the changes it has been through </w:t>
            </w:r>
          </w:p>
          <w:p w:rsidRPr="00677005" w:rsidR="00447890" w:rsidP="00447890" w:rsidRDefault="00447890" w14:paraId="37FAE00D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FFC00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2E723687" w14:textId="77777777">
            <w:pPr>
              <w:ind w:left="5" w:right="0"/>
              <w:jc w:val="left"/>
              <w:rPr>
                <w:rFonts w:ascii="Arial" w:hAnsi="Arial" w:eastAsia="Arial" w:cs="Arial"/>
                <w:b w:val="0"/>
                <w:color w:val="FFC00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FFC000"/>
                <w:sz w:val="16"/>
                <w:szCs w:val="16"/>
                <w:u w:val="none"/>
              </w:rPr>
              <w:t xml:space="preserve">Look at the story of Little St Hugh of Lincoln </w:t>
            </w:r>
          </w:p>
          <w:p w:rsidRPr="00677005" w:rsidR="00447890" w:rsidP="00447890" w:rsidRDefault="00447890" w14:paraId="6EA2B0C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C000"/>
                <w:sz w:val="16"/>
                <w:szCs w:val="18"/>
              </w:rPr>
            </w:pPr>
          </w:p>
        </w:tc>
        <w:tc>
          <w:tcPr>
            <w:tcW w:w="23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77005" w:rsidR="00447890" w:rsidP="00447890" w:rsidRDefault="00447890" w14:paraId="7264DD64" w14:textId="77777777">
            <w:pPr>
              <w:ind w:left="5" w:right="0"/>
              <w:jc w:val="center"/>
              <w:rPr>
                <w:rFonts w:ascii="Arial" w:hAnsi="Arial" w:eastAsia="Arial" w:cs="Arial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color w:val="00B050"/>
                <w:sz w:val="16"/>
                <w:szCs w:val="16"/>
                <w:u w:val="none"/>
              </w:rPr>
              <w:lastRenderedPageBreak/>
              <w:t>Life of a significant individual – Captain Cook</w:t>
            </w:r>
          </w:p>
          <w:p w:rsidRPr="00677005" w:rsidR="00447890" w:rsidP="00447890" w:rsidRDefault="00447890" w14:paraId="228E4588" w14:textId="77777777">
            <w:pPr>
              <w:ind w:left="5" w:right="0"/>
              <w:jc w:val="center"/>
              <w:rPr>
                <w:rFonts w:ascii="Arial" w:hAnsi="Arial" w:eastAsia="Arial" w:cs="Arial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470E4427" w14:textId="77777777">
            <w:pPr>
              <w:ind w:left="0" w:right="0"/>
              <w:jc w:val="both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  <w:t>Learn about Captain Cook</w:t>
            </w:r>
          </w:p>
          <w:p w:rsidRPr="00677005" w:rsidR="00447890" w:rsidP="00447890" w:rsidRDefault="00447890" w14:paraId="09596C88" w14:textId="77777777">
            <w:pPr>
              <w:ind w:left="0" w:right="0"/>
              <w:jc w:val="both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46A54126" w14:textId="77777777">
            <w:pPr>
              <w:ind w:left="0" w:right="0"/>
              <w:jc w:val="both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  <w:t xml:space="preserve">Explore what he needed for his voyage </w:t>
            </w:r>
          </w:p>
          <w:p w:rsidRPr="00677005" w:rsidR="00447890" w:rsidP="00447890" w:rsidRDefault="00447890" w14:paraId="4CC11AEE" w14:textId="77777777">
            <w:pPr>
              <w:ind w:left="0" w:right="0"/>
              <w:jc w:val="both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27330B48" w14:textId="77777777">
            <w:pPr>
              <w:ind w:left="0" w:right="0"/>
              <w:jc w:val="both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  <w:lastRenderedPageBreak/>
              <w:t xml:space="preserve">Learn about why he was exploring </w:t>
            </w:r>
          </w:p>
          <w:p w:rsidRPr="00677005" w:rsidR="00447890" w:rsidP="00447890" w:rsidRDefault="00447890" w14:paraId="6C44956E" w14:textId="77777777">
            <w:pPr>
              <w:ind w:left="0" w:right="0"/>
              <w:jc w:val="both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1E2599B8" w14:textId="77777777">
            <w:pPr>
              <w:ind w:left="0" w:right="0"/>
              <w:jc w:val="both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  <w:t>Learn about how he survived his journey and what he found</w:t>
            </w:r>
          </w:p>
          <w:p w:rsidRPr="00677005" w:rsidR="00447890" w:rsidP="00447890" w:rsidRDefault="00447890" w14:paraId="2386EBF5" w14:textId="77777777">
            <w:pPr>
              <w:ind w:left="0" w:right="0"/>
              <w:jc w:val="both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</w:p>
          <w:p w:rsidRPr="00677005" w:rsidR="00447890" w:rsidP="00447890" w:rsidRDefault="00447890" w14:paraId="0A16CDC1" w14:textId="77777777">
            <w:pPr>
              <w:ind w:left="0" w:right="0"/>
              <w:jc w:val="both"/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b w:val="0"/>
                <w:color w:val="00B050"/>
                <w:sz w:val="16"/>
                <w:szCs w:val="16"/>
                <w:u w:val="none"/>
              </w:rPr>
              <w:t xml:space="preserve">Link to next unit about Australia </w:t>
            </w:r>
          </w:p>
          <w:p w:rsidRPr="00677005" w:rsidR="00447890" w:rsidP="00447890" w:rsidRDefault="00447890" w14:paraId="27E01DF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77005" w:rsidR="00447890" w:rsidP="00447890" w:rsidRDefault="00447890" w14:paraId="5BEB2137" w14:textId="77777777">
            <w:pPr>
              <w:ind w:left="5" w:right="0"/>
              <w:jc w:val="center"/>
              <w:rPr>
                <w:rFonts w:ascii="Arial" w:hAnsi="Arial" w:eastAsia="Arial" w:cs="Arial"/>
                <w:color w:val="0070C0"/>
                <w:sz w:val="16"/>
                <w:szCs w:val="16"/>
                <w:u w:val="none"/>
              </w:rPr>
            </w:pPr>
            <w:r w:rsidRPr="00677005">
              <w:rPr>
                <w:rFonts w:ascii="Arial" w:hAnsi="Arial" w:eastAsia="Arial" w:cs="Arial"/>
                <w:color w:val="0070C0"/>
                <w:sz w:val="16"/>
                <w:szCs w:val="16"/>
                <w:u w:val="none"/>
              </w:rPr>
              <w:lastRenderedPageBreak/>
              <w:t xml:space="preserve">Significant events beyond living memory – steam locomotion </w:t>
            </w:r>
          </w:p>
          <w:p w:rsidRPr="00677005" w:rsidR="00447890" w:rsidP="00447890" w:rsidRDefault="00447890" w14:paraId="66661E8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70C0"/>
                <w:sz w:val="16"/>
                <w:szCs w:val="18"/>
              </w:rPr>
            </w:pPr>
          </w:p>
          <w:p w:rsidRPr="00677005" w:rsidR="00447890" w:rsidP="00447890" w:rsidRDefault="00447890" w14:paraId="76AF3D2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677005">
              <w:rPr>
                <w:rFonts w:ascii="Arial" w:hAnsi="Arial" w:cs="Arial"/>
                <w:color w:val="0070C0"/>
                <w:sz w:val="16"/>
                <w:szCs w:val="18"/>
              </w:rPr>
              <w:t xml:space="preserve">Look at the development of transport links </w:t>
            </w:r>
          </w:p>
          <w:p w:rsidRPr="00677005" w:rsidR="00447890" w:rsidP="00447890" w:rsidRDefault="00447890" w14:paraId="3BC9B58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70C0"/>
                <w:sz w:val="16"/>
                <w:szCs w:val="18"/>
              </w:rPr>
            </w:pPr>
          </w:p>
          <w:p w:rsidRPr="00677005" w:rsidR="00447890" w:rsidP="00447890" w:rsidRDefault="00447890" w14:paraId="44466E2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677005">
              <w:rPr>
                <w:rFonts w:ascii="Arial" w:hAnsi="Arial" w:cs="Arial"/>
                <w:color w:val="0070C0"/>
                <w:sz w:val="16"/>
                <w:szCs w:val="18"/>
              </w:rPr>
              <w:t xml:space="preserve">Learn about George Stephenson and his </w:t>
            </w:r>
            <w:r w:rsidRPr="00677005">
              <w:rPr>
                <w:rFonts w:ascii="Arial" w:hAnsi="Arial" w:cs="Arial"/>
                <w:color w:val="0070C0"/>
                <w:sz w:val="16"/>
                <w:szCs w:val="18"/>
              </w:rPr>
              <w:lastRenderedPageBreak/>
              <w:t xml:space="preserve">importance for locomotive development </w:t>
            </w:r>
          </w:p>
        </w:tc>
      </w:tr>
    </w:tbl>
    <w:p w:rsidR="000B21C7" w:rsidRDefault="00892DBF" w14:paraId="4C17D725" w14:textId="77777777">
      <w:pPr>
        <w:ind w:left="0" w:right="0"/>
        <w:jc w:val="left"/>
        <w:rPr>
          <w:b w:val="0"/>
          <w:u w:val="none"/>
        </w:rPr>
      </w:pPr>
      <w:r>
        <w:rPr>
          <w:b w:val="0"/>
          <w:u w:val="none"/>
        </w:rPr>
        <w:lastRenderedPageBreak/>
        <w:t xml:space="preserve"> </w:t>
      </w:r>
    </w:p>
    <w:p w:rsidR="00830A8F" w:rsidRDefault="00830A8F" w14:paraId="4E2908DF" w14:textId="77777777">
      <w:pPr>
        <w:ind w:left="0" w:right="0"/>
        <w:jc w:val="left"/>
        <w:rPr>
          <w:b w:val="0"/>
          <w:u w:val="none"/>
        </w:rPr>
      </w:pPr>
    </w:p>
    <w:p w:rsidR="00830A8F" w:rsidRDefault="00830A8F" w14:paraId="79A69F33" w14:textId="0557F813">
      <w:pPr>
        <w:ind w:left="0" w:right="0"/>
        <w:jc w:val="left"/>
        <w:rPr>
          <w:b w:val="0"/>
        </w:rPr>
      </w:pPr>
      <w:r w:rsidRPr="00830A8F">
        <w:rPr>
          <w:b w:val="0"/>
        </w:rPr>
        <w:t>Four strands of the curriculum</w:t>
      </w:r>
    </w:p>
    <w:p w:rsidR="00830A8F" w:rsidRDefault="00830A8F" w14:paraId="6B25E9BC" w14:textId="77777777">
      <w:pPr>
        <w:ind w:left="0" w:right="0"/>
        <w:jc w:val="left"/>
        <w:rPr>
          <w:b w:val="0"/>
        </w:rPr>
      </w:pPr>
    </w:p>
    <w:p w:rsidRPr="00AB4387" w:rsidR="00830A8F" w:rsidP="00677005" w:rsidRDefault="00830A8F" w14:paraId="089FC1AF" w14:textId="432A0C7F">
      <w:pPr>
        <w:ind w:left="0" w:right="0"/>
        <w:jc w:val="center"/>
        <w:rPr>
          <w:color w:val="FF0000"/>
          <w:u w:val="none"/>
        </w:rPr>
      </w:pPr>
      <w:r w:rsidRPr="00AB4387">
        <w:rPr>
          <w:b w:val="0"/>
          <w:color w:val="FF0000"/>
          <w:u w:val="none"/>
        </w:rPr>
        <w:t xml:space="preserve">Changes within living memory </w:t>
      </w:r>
      <w:r w:rsidR="00AB4387">
        <w:rPr>
          <w:b w:val="0"/>
          <w:color w:val="FF0000"/>
          <w:u w:val="none"/>
        </w:rPr>
        <w:t xml:space="preserve">                                             </w:t>
      </w:r>
      <w:r w:rsidRPr="00E12419" w:rsidR="00E12419">
        <w:rPr>
          <w:b w:val="0"/>
          <w:color w:val="0070C0"/>
          <w:u w:val="none"/>
        </w:rPr>
        <w:t>E</w:t>
      </w:r>
      <w:r w:rsidRPr="00E12419" w:rsidR="00AB4387">
        <w:rPr>
          <w:b w:val="0"/>
          <w:color w:val="0070C0"/>
          <w:u w:val="none"/>
        </w:rPr>
        <w:t>vents beyon</w:t>
      </w:r>
      <w:r w:rsidRPr="00E12419" w:rsidR="00E12419">
        <w:rPr>
          <w:b w:val="0"/>
          <w:color w:val="0070C0"/>
          <w:u w:val="none"/>
        </w:rPr>
        <w:t>d</w:t>
      </w:r>
      <w:r w:rsidRPr="00E12419" w:rsidR="00AB4387">
        <w:rPr>
          <w:b w:val="0"/>
          <w:color w:val="0070C0"/>
          <w:u w:val="none"/>
        </w:rPr>
        <w:t xml:space="preserve"> li</w:t>
      </w:r>
      <w:r w:rsidRPr="00E12419" w:rsidR="00E12419">
        <w:rPr>
          <w:b w:val="0"/>
          <w:color w:val="0070C0"/>
          <w:u w:val="none"/>
        </w:rPr>
        <w:t>ving memory</w:t>
      </w:r>
      <w:r w:rsidR="00E12419">
        <w:rPr>
          <w:b w:val="0"/>
          <w:color w:val="0070C0"/>
          <w:u w:val="none"/>
        </w:rPr>
        <w:t xml:space="preserve">                                 </w:t>
      </w:r>
      <w:r w:rsidRPr="00E12419" w:rsidR="00E12419">
        <w:rPr>
          <w:b w:val="0"/>
          <w:color w:val="00B050"/>
          <w:u w:val="none"/>
        </w:rPr>
        <w:t xml:space="preserve">Lives of significant individuals </w:t>
      </w:r>
      <w:r w:rsidR="00E12419">
        <w:rPr>
          <w:b w:val="0"/>
          <w:color w:val="00B050"/>
          <w:u w:val="none"/>
        </w:rPr>
        <w:t xml:space="preserve">                           </w:t>
      </w:r>
      <w:r w:rsidR="00677005">
        <w:rPr>
          <w:b w:val="0"/>
          <w:color w:val="FFC000"/>
          <w:u w:val="none"/>
        </w:rPr>
        <w:t>S</w:t>
      </w:r>
      <w:r w:rsidRPr="00677005" w:rsidR="00677005">
        <w:rPr>
          <w:b w:val="0"/>
          <w:color w:val="FFC000"/>
          <w:u w:val="none"/>
        </w:rPr>
        <w:t xml:space="preserve">ignificant historical events, people or places in own </w:t>
      </w:r>
      <w:proofErr w:type="gramStart"/>
      <w:r w:rsidRPr="00677005" w:rsidR="00677005">
        <w:rPr>
          <w:b w:val="0"/>
          <w:color w:val="FFC000"/>
          <w:u w:val="none"/>
        </w:rPr>
        <w:t>locality</w:t>
      </w:r>
      <w:proofErr w:type="gramEnd"/>
    </w:p>
    <w:sectPr w:rsidRPr="00AB4387" w:rsidR="00830A8F">
      <w:footerReference w:type="default" r:id="rId11"/>
      <w:pgSz w:w="16838" w:h="11904" w:orient="landscape"/>
      <w:pgMar w:top="2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2DBF" w:rsidP="00892DBF" w:rsidRDefault="00892DBF" w14:paraId="48B48BBD" w14:textId="77777777">
      <w:pPr>
        <w:spacing w:line="240" w:lineRule="auto"/>
      </w:pPr>
      <w:r>
        <w:separator/>
      </w:r>
    </w:p>
  </w:endnote>
  <w:endnote w:type="continuationSeparator" w:id="0">
    <w:p w:rsidR="00892DBF" w:rsidP="00892DBF" w:rsidRDefault="00892DBF" w14:paraId="5161AF0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753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DBF" w:rsidRDefault="00892DBF" w14:paraId="434F59B4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C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DBF" w:rsidRDefault="00892DBF" w14:paraId="563127D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2DBF" w:rsidP="00892DBF" w:rsidRDefault="00892DBF" w14:paraId="36D2D1C1" w14:textId="77777777">
      <w:pPr>
        <w:spacing w:line="240" w:lineRule="auto"/>
      </w:pPr>
      <w:r>
        <w:separator/>
      </w:r>
    </w:p>
  </w:footnote>
  <w:footnote w:type="continuationSeparator" w:id="0">
    <w:p w:rsidR="00892DBF" w:rsidP="00892DBF" w:rsidRDefault="00892DBF" w14:paraId="50C5A0BE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C7"/>
    <w:rsid w:val="000341B4"/>
    <w:rsid w:val="000B21C7"/>
    <w:rsid w:val="00101086"/>
    <w:rsid w:val="001443A0"/>
    <w:rsid w:val="0018579C"/>
    <w:rsid w:val="00191DEE"/>
    <w:rsid w:val="001A3B5F"/>
    <w:rsid w:val="001F0FFF"/>
    <w:rsid w:val="001F2B82"/>
    <w:rsid w:val="002406F2"/>
    <w:rsid w:val="002B2537"/>
    <w:rsid w:val="002F24E3"/>
    <w:rsid w:val="00340CDB"/>
    <w:rsid w:val="00354EE3"/>
    <w:rsid w:val="00371EBA"/>
    <w:rsid w:val="003B330B"/>
    <w:rsid w:val="00447890"/>
    <w:rsid w:val="005463BF"/>
    <w:rsid w:val="005A1608"/>
    <w:rsid w:val="005B4F02"/>
    <w:rsid w:val="00613C0A"/>
    <w:rsid w:val="00625CF6"/>
    <w:rsid w:val="00677005"/>
    <w:rsid w:val="006D13F1"/>
    <w:rsid w:val="006D4AD4"/>
    <w:rsid w:val="0075377A"/>
    <w:rsid w:val="00762E06"/>
    <w:rsid w:val="007841B4"/>
    <w:rsid w:val="007A6229"/>
    <w:rsid w:val="00830A8F"/>
    <w:rsid w:val="00887B54"/>
    <w:rsid w:val="00892DBF"/>
    <w:rsid w:val="00911601"/>
    <w:rsid w:val="00945A8B"/>
    <w:rsid w:val="00964772"/>
    <w:rsid w:val="00994372"/>
    <w:rsid w:val="009B61A0"/>
    <w:rsid w:val="00A018DF"/>
    <w:rsid w:val="00A25B89"/>
    <w:rsid w:val="00AB4387"/>
    <w:rsid w:val="00B31830"/>
    <w:rsid w:val="00CB0FDB"/>
    <w:rsid w:val="00CD4B6A"/>
    <w:rsid w:val="00CD7255"/>
    <w:rsid w:val="00D47ECB"/>
    <w:rsid w:val="00D538D7"/>
    <w:rsid w:val="00D54CD3"/>
    <w:rsid w:val="00D84657"/>
    <w:rsid w:val="00DA16EF"/>
    <w:rsid w:val="00DB11AD"/>
    <w:rsid w:val="00E12419"/>
    <w:rsid w:val="00E730FD"/>
    <w:rsid w:val="00EC4E90"/>
    <w:rsid w:val="00F11A72"/>
    <w:rsid w:val="00F43652"/>
    <w:rsid w:val="00F93413"/>
    <w:rsid w:val="00FD35FD"/>
    <w:rsid w:val="2B0B1C3C"/>
    <w:rsid w:val="439659D1"/>
    <w:rsid w:val="5602E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B77A"/>
  <w15:docId w15:val="{178C720A-DD23-484E-8E8A-14F7C7A2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/>
      <w:ind w:left="-917" w:right="-605"/>
      <w:jc w:val="right"/>
    </w:pPr>
    <w:rPr>
      <w:rFonts w:ascii="Calibri" w:hAnsi="Calibri" w:eastAsia="Calibri" w:cs="Calibri"/>
      <w:b/>
      <w:color w:val="000000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2DBF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92DBF"/>
    <w:rPr>
      <w:rFonts w:ascii="Calibri" w:hAnsi="Calibri" w:eastAsia="Calibri" w:cs="Calibri"/>
      <w:b/>
      <w:color w:val="000000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892DBF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92DBF"/>
    <w:rPr>
      <w:rFonts w:ascii="Calibri" w:hAnsi="Calibri" w:eastAsia="Calibri" w:cs="Calibri"/>
      <w:b/>
      <w:color w:val="000000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CB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7ECB"/>
    <w:rPr>
      <w:rFonts w:ascii="Tahoma" w:hAnsi="Tahoma" w:eastAsia="Calibri" w:cs="Tahoma"/>
      <w:b/>
      <w:color w:val="000000"/>
      <w:sz w:val="16"/>
      <w:szCs w:val="16"/>
      <w:u w:val="single" w:color="000000"/>
    </w:rPr>
  </w:style>
  <w:style w:type="paragraph" w:styleId="paragraph" w:customStyle="1">
    <w:name w:val="paragraph"/>
    <w:basedOn w:val="Normal"/>
    <w:rsid w:val="006D13F1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b w:val="0"/>
      <w:color w:val="auto"/>
      <w:sz w:val="24"/>
      <w:szCs w:val="24"/>
      <w:u w:val="none"/>
    </w:rPr>
  </w:style>
  <w:style w:type="character" w:styleId="normaltextrun" w:customStyle="1">
    <w:name w:val="normaltextrun"/>
    <w:basedOn w:val="DefaultParagraphFont"/>
    <w:rsid w:val="006D13F1"/>
  </w:style>
  <w:style w:type="character" w:styleId="eop" w:customStyle="1">
    <w:name w:val="eop"/>
    <w:basedOn w:val="DefaultParagraphFont"/>
    <w:rsid w:val="006D1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image" Target="media/image2.jpg" Id="rId10" /><Relationship Type="http://schemas.openxmlformats.org/officeDocument/2006/relationships/styles" Target="styles.xml" Id="rId4" /><Relationship Type="http://schemas.openxmlformats.org/officeDocument/2006/relationships/image" Target="media/image1.jpg" Id="rId9" /><Relationship Type="http://schemas.openxmlformats.org/officeDocument/2006/relationships/glossaryDocument" Target="glossary/document.xml" Id="Red2812a0d078406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5e22d-0213-42b9-854b-ec8bdb7b11ad}"/>
      </w:docPartPr>
      <w:docPartBody>
        <w:p w14:paraId="1318854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5af93-d481-48f9-8bc7-a6efffd0c4c2" xsi:nil="true"/>
    <lcf76f155ced4ddcb4097134ff3c332f xmlns="d87885da-34fa-4ebf-9009-163678bf4c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A206A9C83264DA54B813CA6117EC1" ma:contentTypeVersion="15" ma:contentTypeDescription="Create a new document." ma:contentTypeScope="" ma:versionID="487f67bdd5d27173156bd4a66769b440">
  <xsd:schema xmlns:xsd="http://www.w3.org/2001/XMLSchema" xmlns:xs="http://www.w3.org/2001/XMLSchema" xmlns:p="http://schemas.microsoft.com/office/2006/metadata/properties" xmlns:ns2="d87885da-34fa-4ebf-9009-163678bf4c9a" xmlns:ns3="12d5af93-d481-48f9-8bc7-a6efffd0c4c2" targetNamespace="http://schemas.microsoft.com/office/2006/metadata/properties" ma:root="true" ma:fieldsID="f6ff5e34ce8a02ae83ecb46d89b7c561" ns2:_="" ns3:_="">
    <xsd:import namespace="d87885da-34fa-4ebf-9009-163678bf4c9a"/>
    <xsd:import namespace="12d5af93-d481-48f9-8bc7-a6efffd0c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5da-34fa-4ebf-9009-163678bf4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ee60f2a-bd12-4634-b3da-770419f6d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af93-d481-48f9-8bc7-a6efffd0c4c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ac98be0-7c8a-4941-aba9-52851cd5f50f}" ma:internalName="TaxCatchAll" ma:showField="CatchAllData" ma:web="12d5af93-d481-48f9-8bc7-a6efffd0c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B5D8C2-6DAF-4D4A-977F-BF8C008BB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FFD04-FD57-435F-B0D0-1E7B5C6DD39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db1967d6-4548-43c9-8b73-1972b2c7bc0c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31dc139-92e6-4f51-be81-89840612e679"/>
    <ds:schemaRef ds:uri="http://purl.org/dc/elements/1.1/"/>
    <ds:schemaRef ds:uri="12d5af93-d481-48f9-8bc7-a6efffd0c4c2"/>
    <ds:schemaRef ds:uri="d87885da-34fa-4ebf-9009-163678bf4c9a"/>
  </ds:schemaRefs>
</ds:datastoreItem>
</file>

<file path=customXml/itemProps3.xml><?xml version="1.0" encoding="utf-8"?>
<ds:datastoreItem xmlns:ds="http://schemas.openxmlformats.org/officeDocument/2006/customXml" ds:itemID="{620A3A97-0544-416D-8955-15CC447AA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885da-34fa-4ebf-9009-163678bf4c9a"/>
    <ds:schemaRef ds:uri="12d5af93-d481-48f9-8bc7-a6efffd0c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Joanne Bingwa</dc:creator>
  <lastModifiedBy>Alice Cressey</lastModifiedBy>
  <revision>16</revision>
  <dcterms:created xsi:type="dcterms:W3CDTF">2023-05-17T07:08:00.0000000Z</dcterms:created>
  <dcterms:modified xsi:type="dcterms:W3CDTF">2024-02-29T09:37:13.5112113Z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0x010100503A206A9C83264DA54B813CA6117EC1</vt:lpwstr>
  </property>
  <property fmtid="{D5CDD505-2E9C-101B-9397-08002B2CF9AE}" pid="3" name="MediaServiceImageTags">
    <vt:lpwstr/>
  </property>
</Properties>
</file>